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49" w:rsidRPr="005E3B2F" w:rsidRDefault="00474349" w:rsidP="00474349">
      <w:pPr>
        <w:pStyle w:val="a3"/>
        <w:ind w:firstLine="0"/>
        <w:rPr>
          <w:b/>
          <w:sz w:val="28"/>
          <w:szCs w:val="28"/>
        </w:rPr>
      </w:pPr>
      <w:r w:rsidRPr="005E3B2F">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9264;visibility:visible;mso-wrap-edited:f">
            <v:imagedata r:id="rId5" o:title=""/>
            <w10:wrap type="topAndBottom"/>
            <w10:anchorlock/>
          </v:shape>
          <o:OLEObject Type="Embed" ProgID="Word.Picture.8" ShapeID="_x0000_s1026" DrawAspect="Content" ObjectID="_1672295550" r:id="rId6"/>
        </w:object>
      </w:r>
      <w:r w:rsidRPr="005E3B2F">
        <w:rPr>
          <w:b/>
          <w:sz w:val="28"/>
          <w:szCs w:val="28"/>
        </w:rPr>
        <w:t>УКРАЇНА</w:t>
      </w:r>
    </w:p>
    <w:p w:rsidR="00474349" w:rsidRPr="005E3B2F" w:rsidRDefault="00474349" w:rsidP="00474349">
      <w:pPr>
        <w:pStyle w:val="a3"/>
        <w:rPr>
          <w:b/>
          <w:smallCaps/>
          <w:sz w:val="28"/>
          <w:szCs w:val="28"/>
        </w:rPr>
      </w:pPr>
      <w:r w:rsidRPr="005E3B2F">
        <w:rPr>
          <w:b/>
          <w:smallCaps/>
          <w:sz w:val="28"/>
          <w:szCs w:val="28"/>
        </w:rPr>
        <w:t>Виконавчий комітет Нетішинської міської ради</w:t>
      </w:r>
    </w:p>
    <w:p w:rsidR="00474349" w:rsidRPr="005E3B2F" w:rsidRDefault="00474349" w:rsidP="00474349">
      <w:pPr>
        <w:pStyle w:val="a3"/>
        <w:rPr>
          <w:b/>
          <w:smallCaps/>
          <w:sz w:val="28"/>
          <w:szCs w:val="28"/>
        </w:rPr>
      </w:pPr>
      <w:r w:rsidRPr="005E3B2F">
        <w:rPr>
          <w:b/>
          <w:smallCaps/>
          <w:sz w:val="28"/>
          <w:szCs w:val="28"/>
        </w:rPr>
        <w:t>Хмельницької області</w:t>
      </w:r>
    </w:p>
    <w:p w:rsidR="00474349" w:rsidRPr="005E3B2F" w:rsidRDefault="00474349" w:rsidP="00474349">
      <w:pPr>
        <w:jc w:val="both"/>
        <w:rPr>
          <w:sz w:val="28"/>
          <w:szCs w:val="28"/>
          <w:lang w:val="uk-UA" w:eastAsia="uk-UA"/>
        </w:rPr>
      </w:pPr>
    </w:p>
    <w:p w:rsidR="00474349" w:rsidRPr="005E3B2F" w:rsidRDefault="00474349" w:rsidP="00474349">
      <w:pPr>
        <w:jc w:val="center"/>
        <w:rPr>
          <w:b/>
          <w:sz w:val="32"/>
          <w:szCs w:val="32"/>
          <w:lang w:val="uk-UA"/>
        </w:rPr>
      </w:pPr>
      <w:r w:rsidRPr="005E3B2F">
        <w:rPr>
          <w:b/>
          <w:sz w:val="32"/>
          <w:szCs w:val="32"/>
          <w:lang w:val="uk-UA"/>
        </w:rPr>
        <w:t>Р І Ш Е Н Н Я</w:t>
      </w:r>
    </w:p>
    <w:p w:rsidR="00474349" w:rsidRPr="005E3B2F" w:rsidRDefault="00474349" w:rsidP="00474349">
      <w:pPr>
        <w:jc w:val="center"/>
        <w:rPr>
          <w:b/>
          <w:sz w:val="28"/>
          <w:szCs w:val="28"/>
          <w:lang w:val="uk-UA" w:eastAsia="uk-UA"/>
        </w:rPr>
      </w:pPr>
    </w:p>
    <w:p w:rsidR="00474349" w:rsidRPr="005E3B2F" w:rsidRDefault="00474349" w:rsidP="00474349">
      <w:pPr>
        <w:jc w:val="both"/>
        <w:rPr>
          <w:b/>
          <w:sz w:val="28"/>
          <w:szCs w:val="28"/>
          <w:lang w:val="uk-UA" w:eastAsia="uk-UA"/>
        </w:rPr>
      </w:pPr>
      <w:r w:rsidRPr="005E3B2F">
        <w:rPr>
          <w:b/>
          <w:sz w:val="28"/>
          <w:szCs w:val="28"/>
          <w:lang w:val="uk-UA" w:eastAsia="uk-UA"/>
        </w:rPr>
        <w:t>14.01.2021</w:t>
      </w:r>
      <w:r w:rsidRPr="005E3B2F">
        <w:rPr>
          <w:b/>
          <w:sz w:val="28"/>
          <w:szCs w:val="28"/>
          <w:lang w:val="uk-UA" w:eastAsia="uk-UA"/>
        </w:rPr>
        <w:tab/>
      </w:r>
      <w:r w:rsidRPr="005E3B2F">
        <w:rPr>
          <w:b/>
          <w:sz w:val="28"/>
          <w:szCs w:val="28"/>
          <w:lang w:val="uk-UA" w:eastAsia="uk-UA"/>
        </w:rPr>
        <w:tab/>
      </w:r>
      <w:r w:rsidRPr="005E3B2F">
        <w:rPr>
          <w:b/>
          <w:sz w:val="28"/>
          <w:szCs w:val="28"/>
          <w:lang w:val="uk-UA" w:eastAsia="uk-UA"/>
        </w:rPr>
        <w:tab/>
      </w:r>
      <w:r w:rsidRPr="005E3B2F">
        <w:rPr>
          <w:b/>
          <w:sz w:val="28"/>
          <w:szCs w:val="28"/>
          <w:lang w:val="uk-UA" w:eastAsia="uk-UA"/>
        </w:rPr>
        <w:tab/>
      </w:r>
      <w:r w:rsidRPr="005E3B2F">
        <w:rPr>
          <w:b/>
          <w:sz w:val="28"/>
          <w:szCs w:val="28"/>
          <w:lang w:val="uk-UA" w:eastAsia="uk-UA"/>
        </w:rPr>
        <w:tab/>
        <w:t>Нетішин</w:t>
      </w:r>
      <w:r w:rsidRPr="005E3B2F">
        <w:rPr>
          <w:b/>
          <w:sz w:val="28"/>
          <w:szCs w:val="28"/>
          <w:lang w:val="uk-UA" w:eastAsia="uk-UA"/>
        </w:rPr>
        <w:tab/>
      </w:r>
      <w:r w:rsidRPr="005E3B2F">
        <w:rPr>
          <w:b/>
          <w:sz w:val="28"/>
          <w:szCs w:val="28"/>
          <w:lang w:val="uk-UA" w:eastAsia="uk-UA"/>
        </w:rPr>
        <w:tab/>
      </w:r>
      <w:r w:rsidRPr="005E3B2F">
        <w:rPr>
          <w:b/>
          <w:sz w:val="28"/>
          <w:szCs w:val="28"/>
          <w:lang w:val="uk-UA" w:eastAsia="uk-UA"/>
        </w:rPr>
        <w:tab/>
      </w:r>
      <w:r w:rsidRPr="005E3B2F">
        <w:rPr>
          <w:b/>
          <w:sz w:val="28"/>
          <w:szCs w:val="28"/>
          <w:lang w:val="uk-UA" w:eastAsia="uk-UA"/>
        </w:rPr>
        <w:tab/>
        <w:t xml:space="preserve">   № 11/2021</w:t>
      </w:r>
    </w:p>
    <w:p w:rsidR="00474349" w:rsidRPr="005E3B2F" w:rsidRDefault="00474349" w:rsidP="00474349">
      <w:pPr>
        <w:tabs>
          <w:tab w:val="left" w:pos="4820"/>
        </w:tabs>
        <w:jc w:val="both"/>
        <w:rPr>
          <w:sz w:val="28"/>
          <w:szCs w:val="28"/>
          <w:lang w:val="uk-UA"/>
        </w:rPr>
      </w:pPr>
    </w:p>
    <w:p w:rsidR="00474349" w:rsidRPr="005E3B2F" w:rsidRDefault="00474349" w:rsidP="00474349">
      <w:pPr>
        <w:tabs>
          <w:tab w:val="left" w:pos="4820"/>
        </w:tabs>
        <w:jc w:val="both"/>
        <w:rPr>
          <w:sz w:val="28"/>
          <w:szCs w:val="28"/>
          <w:lang w:val="uk-UA"/>
        </w:rPr>
      </w:pPr>
    </w:p>
    <w:p w:rsidR="00474349" w:rsidRPr="0014178E" w:rsidRDefault="00474349" w:rsidP="00474349">
      <w:pPr>
        <w:tabs>
          <w:tab w:val="left" w:pos="4820"/>
        </w:tabs>
        <w:ind w:right="4676"/>
        <w:jc w:val="both"/>
        <w:rPr>
          <w:sz w:val="28"/>
          <w:szCs w:val="28"/>
          <w:lang w:val="uk-UA" w:eastAsia="uk-UA"/>
        </w:rPr>
      </w:pPr>
      <w:r w:rsidRPr="0014178E">
        <w:rPr>
          <w:sz w:val="28"/>
          <w:szCs w:val="28"/>
          <w:lang w:val="uk-UA" w:eastAsia="uk-UA"/>
        </w:rPr>
        <w:t>Про стан військового обліку на території Нетішинської міської територіальної громади у 2020 році та завдання щодо його поліпшення у 2021 році</w:t>
      </w:r>
    </w:p>
    <w:p w:rsidR="00474349" w:rsidRPr="0014178E" w:rsidRDefault="00474349" w:rsidP="00474349">
      <w:pPr>
        <w:tabs>
          <w:tab w:val="left" w:pos="4820"/>
        </w:tabs>
        <w:ind w:right="4676"/>
        <w:jc w:val="both"/>
        <w:rPr>
          <w:sz w:val="28"/>
          <w:szCs w:val="28"/>
          <w:lang w:val="uk-UA" w:eastAsia="uk-UA"/>
        </w:rPr>
      </w:pPr>
    </w:p>
    <w:p w:rsidR="00474349" w:rsidRPr="0014178E" w:rsidRDefault="00474349" w:rsidP="00474349">
      <w:pPr>
        <w:ind w:firstLine="708"/>
        <w:jc w:val="both"/>
        <w:rPr>
          <w:sz w:val="28"/>
          <w:szCs w:val="28"/>
          <w:lang w:val="uk-UA"/>
        </w:rPr>
      </w:pPr>
      <w:r w:rsidRPr="0014178E">
        <w:rPr>
          <w:sz w:val="28"/>
          <w:szCs w:val="28"/>
          <w:lang w:val="uk-UA"/>
        </w:rPr>
        <w:t>Відповідно до пункту 1 частини 1 статті 36, пункту 3 частини 4 статті 42 Закону України «Про місцеве самоврядування в Україні», Закону України «Про військовий обов’язок і військову службу», статей 18, 21 Закону України «Про мобілізаційну підготовку та мобілізацію», Постанови Кабінету Міністрів України від 07 грудня 2016 року № 921 «Про затвердження Порядку організації та ведення військового обліку призовників і військовозобов'язаних» (далі – Порядок), Постанови Кабінету Міністрів України від 4 лютого 2015 року № 45 «Про затвердження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Постанови Кабінету Міністрів від 11 січня 2018 року № 12 «Про внесення змін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(далі – Законодавство з питань військового обліку, з метою забезпечення функціонування системи військового обліку та контролю за виконанням громадянами України військового обов’язку i за дотриманням ними встановлених правил військового обліку, своєчасного бронювання військовозобов’язаних за підприємствами, установами i організаціями на період мобілізації та на воєнний час, завчасної підготовки кадрів для заміни військовозобов’язаних, які підлягають призову у разі мобілізації, заслухавши інформацію щодо стану військового обліку на території міста, виконавчий комітет Нетішинськкої міської ради    в и р і ш и в:</w:t>
      </w:r>
    </w:p>
    <w:p w:rsidR="00474349" w:rsidRPr="0014178E" w:rsidRDefault="00474349" w:rsidP="00474349">
      <w:pPr>
        <w:ind w:firstLine="708"/>
        <w:jc w:val="both"/>
        <w:rPr>
          <w:sz w:val="28"/>
          <w:szCs w:val="28"/>
          <w:lang w:val="uk-UA"/>
        </w:rPr>
      </w:pPr>
    </w:p>
    <w:p w:rsidR="00474349" w:rsidRPr="0014178E" w:rsidRDefault="00474349" w:rsidP="00474349">
      <w:pPr>
        <w:ind w:firstLine="708"/>
        <w:jc w:val="both"/>
        <w:rPr>
          <w:sz w:val="28"/>
          <w:szCs w:val="28"/>
          <w:lang w:val="uk-UA"/>
        </w:rPr>
      </w:pPr>
      <w:r w:rsidRPr="0014178E">
        <w:rPr>
          <w:sz w:val="28"/>
          <w:szCs w:val="28"/>
          <w:lang w:val="uk-UA"/>
        </w:rPr>
        <w:t>1. Взяти до відома інформацію про стан військового обліку на території м. Нетішин за 2020 рік (додаток 1).</w:t>
      </w:r>
    </w:p>
    <w:p w:rsidR="00474349" w:rsidRPr="0014178E" w:rsidRDefault="00474349" w:rsidP="00474349">
      <w:pPr>
        <w:jc w:val="center"/>
        <w:rPr>
          <w:sz w:val="28"/>
          <w:szCs w:val="28"/>
          <w:lang w:val="uk-UA"/>
        </w:rPr>
      </w:pPr>
    </w:p>
    <w:p w:rsidR="00474349" w:rsidRPr="0014178E" w:rsidRDefault="00474349" w:rsidP="00474349">
      <w:pPr>
        <w:jc w:val="center"/>
        <w:rPr>
          <w:sz w:val="28"/>
          <w:szCs w:val="28"/>
          <w:lang w:val="uk-UA"/>
        </w:rPr>
      </w:pPr>
      <w:r w:rsidRPr="0014178E">
        <w:rPr>
          <w:sz w:val="28"/>
          <w:szCs w:val="28"/>
          <w:lang w:val="uk-UA"/>
        </w:rPr>
        <w:lastRenderedPageBreak/>
        <w:t>2</w:t>
      </w:r>
    </w:p>
    <w:p w:rsidR="00474349" w:rsidRPr="0014178E" w:rsidRDefault="00474349" w:rsidP="00474349">
      <w:pPr>
        <w:jc w:val="both"/>
        <w:rPr>
          <w:sz w:val="28"/>
          <w:szCs w:val="28"/>
          <w:lang w:val="uk-UA"/>
        </w:rPr>
      </w:pPr>
    </w:p>
    <w:p w:rsidR="00474349" w:rsidRPr="0014178E" w:rsidRDefault="00474349" w:rsidP="00474349">
      <w:pPr>
        <w:ind w:firstLine="708"/>
        <w:jc w:val="both"/>
        <w:rPr>
          <w:sz w:val="28"/>
          <w:szCs w:val="28"/>
          <w:lang w:val="uk-UA"/>
        </w:rPr>
      </w:pPr>
      <w:r w:rsidRPr="0014178E">
        <w:rPr>
          <w:sz w:val="28"/>
          <w:szCs w:val="28"/>
          <w:lang w:val="uk-UA"/>
        </w:rPr>
        <w:t>Визначити кращими на території Нетішинськоїх міської територіальної громади за підсумками 2020 року КНП НМР «СМСЧ м. Нетішин», ВП «ХАЕС» ДП «НАЕК «Енергоатом».</w:t>
      </w:r>
    </w:p>
    <w:p w:rsidR="00474349" w:rsidRPr="0014178E" w:rsidRDefault="00474349" w:rsidP="00474349">
      <w:pPr>
        <w:ind w:firstLine="708"/>
        <w:jc w:val="both"/>
        <w:rPr>
          <w:sz w:val="28"/>
          <w:szCs w:val="28"/>
          <w:lang w:val="uk-UA"/>
        </w:rPr>
      </w:pPr>
      <w:r w:rsidRPr="0014178E">
        <w:rPr>
          <w:sz w:val="28"/>
          <w:szCs w:val="28"/>
          <w:lang w:val="uk-UA"/>
        </w:rPr>
        <w:t xml:space="preserve">2. Затвердити перелік заходів щодо поліпшення стану військового обліку у 2021 році згідно з додатком 2. </w:t>
      </w:r>
    </w:p>
    <w:p w:rsidR="00474349" w:rsidRPr="0014178E" w:rsidRDefault="00474349" w:rsidP="00474349">
      <w:pPr>
        <w:ind w:firstLine="708"/>
        <w:jc w:val="both"/>
        <w:rPr>
          <w:sz w:val="28"/>
          <w:szCs w:val="28"/>
          <w:lang w:val="uk-UA"/>
        </w:rPr>
      </w:pPr>
      <w:r w:rsidRPr="0014178E">
        <w:rPr>
          <w:sz w:val="28"/>
          <w:szCs w:val="28"/>
          <w:lang w:val="uk-UA"/>
        </w:rPr>
        <w:t>Рекомендувати державним органам, Славутському об’єднаному міському територіальному центру комплектування та соціальної підтримки (далі – Славутський ОМТЦК та СП), військовим частинам, підприємствам, установам, організаціям та навчальним закладам м. Нетішин виконання зазначених заходів.</w:t>
      </w:r>
    </w:p>
    <w:p w:rsidR="00474349" w:rsidRPr="0014178E" w:rsidRDefault="00474349" w:rsidP="00474349">
      <w:pPr>
        <w:ind w:firstLine="708"/>
        <w:jc w:val="both"/>
        <w:rPr>
          <w:sz w:val="28"/>
          <w:szCs w:val="28"/>
          <w:lang w:val="uk-UA"/>
        </w:rPr>
      </w:pPr>
      <w:r w:rsidRPr="0014178E">
        <w:rPr>
          <w:sz w:val="28"/>
          <w:szCs w:val="28"/>
          <w:lang w:val="uk-UA"/>
        </w:rPr>
        <w:t xml:space="preserve">3. Затвердити </w:t>
      </w:r>
      <w:r w:rsidRPr="0014178E">
        <w:rPr>
          <w:spacing w:val="-6"/>
          <w:sz w:val="28"/>
          <w:szCs w:val="28"/>
          <w:lang w:val="uk-UA"/>
        </w:rPr>
        <w:t xml:space="preserve">план перевірок стану військового обліку на території м. Нетішин </w:t>
      </w:r>
      <w:r w:rsidRPr="0014178E">
        <w:rPr>
          <w:sz w:val="28"/>
          <w:szCs w:val="28"/>
          <w:lang w:val="uk-UA"/>
        </w:rPr>
        <w:t>на 2021 рік згідно з додат</w:t>
      </w:r>
      <w:r>
        <w:rPr>
          <w:sz w:val="28"/>
          <w:szCs w:val="28"/>
          <w:lang w:val="uk-UA"/>
        </w:rPr>
        <w:t>к</w:t>
      </w:r>
      <w:r w:rsidRPr="0014178E">
        <w:rPr>
          <w:sz w:val="28"/>
          <w:szCs w:val="28"/>
          <w:lang w:val="uk-UA"/>
        </w:rPr>
        <w:t>ом 3.</w:t>
      </w:r>
    </w:p>
    <w:p w:rsidR="00474349" w:rsidRPr="0014178E" w:rsidRDefault="00474349" w:rsidP="00474349">
      <w:pPr>
        <w:ind w:firstLine="708"/>
        <w:jc w:val="both"/>
        <w:rPr>
          <w:sz w:val="28"/>
          <w:szCs w:val="28"/>
          <w:lang w:val="uk-UA"/>
        </w:rPr>
      </w:pPr>
      <w:r w:rsidRPr="0014178E">
        <w:rPr>
          <w:spacing w:val="-6"/>
          <w:sz w:val="28"/>
          <w:szCs w:val="28"/>
          <w:lang w:val="uk-UA"/>
        </w:rPr>
        <w:t>4. Затвердити завдання з методичного забезпечення військового обліку та під-</w:t>
      </w:r>
      <w:r w:rsidRPr="0014178E">
        <w:rPr>
          <w:spacing w:val="-10"/>
          <w:sz w:val="28"/>
          <w:szCs w:val="28"/>
          <w:lang w:val="uk-UA"/>
        </w:rPr>
        <w:t>вищення кваліфікації посадових осіб, відповідальних за організацію та ведення війсь-</w:t>
      </w:r>
      <w:r w:rsidRPr="0014178E">
        <w:rPr>
          <w:spacing w:val="-8"/>
          <w:sz w:val="28"/>
          <w:szCs w:val="28"/>
          <w:lang w:val="uk-UA"/>
        </w:rPr>
        <w:t>кового обліку, забезпечення функціонування системи військового обліку на території</w:t>
      </w:r>
      <w:r w:rsidRPr="0014178E">
        <w:rPr>
          <w:sz w:val="28"/>
          <w:szCs w:val="28"/>
          <w:lang w:val="uk-UA"/>
        </w:rPr>
        <w:t xml:space="preserve"> Нетішинської міської територіальної громади на 2021 рік згідно з додатком 4.</w:t>
      </w:r>
    </w:p>
    <w:p w:rsidR="00474349" w:rsidRPr="0014178E" w:rsidRDefault="00474349" w:rsidP="00474349">
      <w:pPr>
        <w:ind w:firstLine="708"/>
        <w:jc w:val="both"/>
        <w:rPr>
          <w:sz w:val="28"/>
          <w:szCs w:val="28"/>
          <w:lang w:val="uk-UA"/>
        </w:rPr>
      </w:pPr>
      <w:r w:rsidRPr="0014178E">
        <w:rPr>
          <w:sz w:val="28"/>
          <w:szCs w:val="28"/>
          <w:lang w:val="uk-UA"/>
        </w:rPr>
        <w:t xml:space="preserve">5. Затвердити </w:t>
      </w:r>
      <w:r w:rsidRPr="0014178E">
        <w:rPr>
          <w:spacing w:val="-6"/>
          <w:sz w:val="28"/>
          <w:szCs w:val="28"/>
          <w:lang w:val="uk-UA"/>
        </w:rPr>
        <w:t xml:space="preserve">плани звіряння облікових даних підприємств, установ та організацій, виконавчого комітету міської ради з обліковими даними </w:t>
      </w:r>
      <w:r w:rsidRPr="0014178E">
        <w:rPr>
          <w:sz w:val="28"/>
          <w:szCs w:val="28"/>
          <w:lang w:val="uk-UA"/>
        </w:rPr>
        <w:t>Славутському ОМТЦК та СП з додатком 5.</w:t>
      </w:r>
    </w:p>
    <w:p w:rsidR="00474349" w:rsidRPr="0014178E" w:rsidRDefault="00474349" w:rsidP="00474349">
      <w:pPr>
        <w:ind w:firstLine="708"/>
        <w:jc w:val="both"/>
        <w:rPr>
          <w:sz w:val="28"/>
          <w:szCs w:val="28"/>
          <w:lang w:val="uk-UA"/>
        </w:rPr>
      </w:pPr>
      <w:r w:rsidRPr="0014178E">
        <w:rPr>
          <w:sz w:val="28"/>
          <w:szCs w:val="28"/>
          <w:lang w:val="uk-UA"/>
        </w:rPr>
        <w:t>6. Утворити комісію щодо перевірок стану військового обліку на території Нетішинської міської територіальної громади в 2021 році (далі – комісія) у складі згідно з додатком 6.</w:t>
      </w:r>
    </w:p>
    <w:p w:rsidR="00474349" w:rsidRPr="0014178E" w:rsidRDefault="00474349" w:rsidP="00474349">
      <w:pPr>
        <w:ind w:firstLine="708"/>
        <w:jc w:val="both"/>
        <w:rPr>
          <w:sz w:val="28"/>
          <w:szCs w:val="28"/>
          <w:lang w:val="uk-UA"/>
        </w:rPr>
      </w:pPr>
      <w:r w:rsidRPr="0014178E">
        <w:rPr>
          <w:sz w:val="28"/>
          <w:szCs w:val="28"/>
          <w:lang w:val="uk-UA"/>
        </w:rPr>
        <w:t>7. Керівникам підприємств, установ, організацій, навчальних закладів незалежно від підпорядкування і форм власності забезпечити:</w:t>
      </w:r>
    </w:p>
    <w:p w:rsidR="00474349" w:rsidRPr="0014178E" w:rsidRDefault="00474349" w:rsidP="00474349">
      <w:pPr>
        <w:ind w:firstLine="708"/>
        <w:jc w:val="both"/>
        <w:rPr>
          <w:sz w:val="28"/>
          <w:szCs w:val="28"/>
          <w:lang w:val="uk-UA"/>
        </w:rPr>
      </w:pPr>
      <w:r w:rsidRPr="0014178E">
        <w:rPr>
          <w:sz w:val="28"/>
          <w:szCs w:val="28"/>
          <w:lang w:val="uk-UA"/>
        </w:rPr>
        <w:t>перевірку у громадян під час прийняття на роботу (навчання) наявності військово-облікових документів (у військовозобов’язаних – військових квитків або тимчасових посвідчень (замість військових квитків), а у призовників – посвідчень про приписку до призовної дільниці). Приймання на роботу (навчання) військовозобов’язаних та призовників здійснювати тільки після взяття їх на військовий облік у Славутському ОМТЦК та СП;</w:t>
      </w:r>
    </w:p>
    <w:p w:rsidR="00474349" w:rsidRPr="0014178E" w:rsidRDefault="00474349" w:rsidP="00474349">
      <w:pPr>
        <w:ind w:firstLine="708"/>
        <w:jc w:val="both"/>
        <w:rPr>
          <w:sz w:val="28"/>
          <w:szCs w:val="28"/>
          <w:lang w:val="uk-UA"/>
        </w:rPr>
      </w:pPr>
      <w:r w:rsidRPr="0014178E">
        <w:rPr>
          <w:sz w:val="28"/>
          <w:szCs w:val="28"/>
          <w:lang w:val="uk-UA"/>
        </w:rPr>
        <w:t>повідомлення в семиденний термін у Славутському ОМТЦК та СП про всіх військовозобов’язаних та призовників, прийнятих на роботу (навчання) чи звільнених з роботи (відрахованих з навчального закладу);</w:t>
      </w:r>
    </w:p>
    <w:p w:rsidR="00474349" w:rsidRPr="0014178E" w:rsidRDefault="00474349" w:rsidP="00474349">
      <w:pPr>
        <w:pStyle w:val="a6"/>
        <w:ind w:left="0" w:firstLine="720"/>
        <w:jc w:val="both"/>
        <w:rPr>
          <w:szCs w:val="28"/>
        </w:rPr>
      </w:pPr>
      <w:r w:rsidRPr="0014178E">
        <w:rPr>
          <w:spacing w:val="-10"/>
          <w:szCs w:val="28"/>
        </w:rPr>
        <w:t>підтримання постійної взаємодії з Славутським ОМТЦК та СП з питань строків</w:t>
      </w:r>
      <w:r w:rsidRPr="0014178E">
        <w:rPr>
          <w:szCs w:val="28"/>
        </w:rPr>
        <w:t xml:space="preserve"> </w:t>
      </w:r>
      <w:r w:rsidRPr="0014178E">
        <w:rPr>
          <w:spacing w:val="-6"/>
          <w:szCs w:val="28"/>
        </w:rPr>
        <w:t>та способів звірки даних особових карток, списків військовозобов’язаних, списків</w:t>
      </w:r>
      <w:r w:rsidRPr="0014178E">
        <w:rPr>
          <w:szCs w:val="28"/>
        </w:rPr>
        <w:t xml:space="preserve"> призовників з обліковими даними військового комісаріату, внесення відповід-них змін до них та з питань оповіщення військовозобов’язаних та призовників;</w:t>
      </w:r>
    </w:p>
    <w:p w:rsidR="00474349" w:rsidRPr="0014178E" w:rsidRDefault="00474349" w:rsidP="00474349">
      <w:pPr>
        <w:pStyle w:val="a6"/>
        <w:ind w:left="0" w:firstLine="720"/>
        <w:jc w:val="both"/>
        <w:rPr>
          <w:szCs w:val="28"/>
        </w:rPr>
      </w:pPr>
      <w:r w:rsidRPr="0014178E">
        <w:rPr>
          <w:szCs w:val="28"/>
        </w:rPr>
        <w:t>повноту, достовірність та якість обліку військовозобов’язаних та призовників підприємства, установи, організації, навчальних закладів за правилами і формами, встановленими Кабінетом Міністрів України;</w:t>
      </w:r>
    </w:p>
    <w:p w:rsidR="00474349" w:rsidRPr="0014178E" w:rsidRDefault="00474349" w:rsidP="00474349">
      <w:pPr>
        <w:pStyle w:val="a6"/>
        <w:ind w:left="0" w:firstLine="720"/>
        <w:jc w:val="both"/>
        <w:rPr>
          <w:spacing w:val="-2"/>
          <w:szCs w:val="28"/>
        </w:rPr>
      </w:pPr>
      <w:r w:rsidRPr="0014178E">
        <w:rPr>
          <w:spacing w:val="-2"/>
          <w:szCs w:val="28"/>
        </w:rPr>
        <w:t>організацію періодичної звірки особових карток, списків військовозобов’я-заних, списків призовників із записами у військових квитках та посвідченнях про</w:t>
      </w:r>
      <w:r w:rsidRPr="0014178E">
        <w:rPr>
          <w:szCs w:val="28"/>
        </w:rPr>
        <w:t xml:space="preserve"> приписку до призовної дільниці. Не рідше одного разу на рік проведення звірки </w:t>
      </w:r>
      <w:r w:rsidRPr="0014178E">
        <w:rPr>
          <w:spacing w:val="-2"/>
          <w:szCs w:val="28"/>
        </w:rPr>
        <w:t>особових карток працівників з обліковими даними Славутського ОМТЦК та СП;</w:t>
      </w:r>
    </w:p>
    <w:p w:rsidR="00474349" w:rsidRPr="0014178E" w:rsidRDefault="00474349" w:rsidP="00474349">
      <w:pPr>
        <w:pStyle w:val="a6"/>
        <w:ind w:left="0"/>
        <w:jc w:val="center"/>
        <w:rPr>
          <w:spacing w:val="-2"/>
          <w:szCs w:val="28"/>
        </w:rPr>
      </w:pPr>
      <w:r w:rsidRPr="0014178E">
        <w:rPr>
          <w:spacing w:val="-2"/>
          <w:szCs w:val="28"/>
        </w:rPr>
        <w:lastRenderedPageBreak/>
        <w:t>3</w:t>
      </w:r>
    </w:p>
    <w:p w:rsidR="00474349" w:rsidRPr="0014178E" w:rsidRDefault="00474349" w:rsidP="00474349">
      <w:pPr>
        <w:pStyle w:val="a6"/>
        <w:ind w:left="0"/>
        <w:jc w:val="center"/>
        <w:rPr>
          <w:szCs w:val="28"/>
        </w:rPr>
      </w:pPr>
    </w:p>
    <w:p w:rsidR="00474349" w:rsidRPr="0014178E" w:rsidRDefault="00474349" w:rsidP="00474349">
      <w:pPr>
        <w:pStyle w:val="a6"/>
        <w:ind w:left="0" w:firstLine="708"/>
        <w:jc w:val="both"/>
        <w:rPr>
          <w:szCs w:val="28"/>
        </w:rPr>
      </w:pPr>
      <w:r w:rsidRPr="0014178E">
        <w:rPr>
          <w:szCs w:val="28"/>
        </w:rPr>
        <w:t>внесення в п’ятиденний термін до особових карток працівників змін, які стосуються сімейного стану, місця проживання, освіти місця роботи і посади військовозобов’язаних та призовників. Про всі зміни до 5 числа щомісяця повідомляти Славутському ОМТЦК та СП повідомленням про зміну облікових даних;</w:t>
      </w:r>
    </w:p>
    <w:p w:rsidR="00474349" w:rsidRPr="0014178E" w:rsidRDefault="00474349" w:rsidP="00474349">
      <w:pPr>
        <w:pStyle w:val="a6"/>
        <w:ind w:left="0" w:firstLine="708"/>
        <w:jc w:val="both"/>
        <w:rPr>
          <w:szCs w:val="28"/>
        </w:rPr>
      </w:pPr>
      <w:r w:rsidRPr="0014178E">
        <w:rPr>
          <w:szCs w:val="28"/>
        </w:rPr>
        <w:t>своєчасне оформлення бронювання військовозобов’язаних за підприємст-вами, установами і організаціями на період мобілізації та на воєнний час;</w:t>
      </w:r>
    </w:p>
    <w:p w:rsidR="00474349" w:rsidRPr="0014178E" w:rsidRDefault="00474349" w:rsidP="00474349">
      <w:pPr>
        <w:pStyle w:val="a6"/>
        <w:ind w:left="0" w:firstLine="708"/>
        <w:jc w:val="both"/>
        <w:rPr>
          <w:szCs w:val="28"/>
        </w:rPr>
      </w:pPr>
      <w:r w:rsidRPr="0014178E">
        <w:rPr>
          <w:szCs w:val="28"/>
        </w:rPr>
        <w:t>складання і не пізніше 1 грудня поточного року подавання до Славутського ОМТЦК та СП списків громадян, які підлягають приписці до призовної дільниці;</w:t>
      </w:r>
    </w:p>
    <w:p w:rsidR="00474349" w:rsidRPr="0014178E" w:rsidRDefault="00474349" w:rsidP="00474349">
      <w:pPr>
        <w:pStyle w:val="a6"/>
        <w:ind w:left="0" w:firstLine="708"/>
        <w:jc w:val="both"/>
        <w:rPr>
          <w:szCs w:val="28"/>
        </w:rPr>
      </w:pPr>
      <w:r w:rsidRPr="0014178E">
        <w:rPr>
          <w:szCs w:val="28"/>
        </w:rPr>
        <w:t>здійснення постійного контролю за виконанням заходів допризовної підготовки, приписки до призовної дільниці, дотримання правил військового обліку, проведенням роз’яснювальної роботи серед громадян України про виконання обов’язків щодо військового обліку. Повідомлення про військовозобов’язаних та призовників, які порушили вимоги законодавства про військовий обов’язок і військову службу,</w:t>
      </w:r>
      <w:r w:rsidR="00425E58">
        <w:rPr>
          <w:szCs w:val="28"/>
        </w:rPr>
        <w:t xml:space="preserve"> </w:t>
      </w:r>
      <w:r w:rsidRPr="0014178E">
        <w:rPr>
          <w:szCs w:val="28"/>
        </w:rPr>
        <w:t>надсилати у Славутський ОМТЦК та СП для притягнення винних до відповідальності згідно з законом;</w:t>
      </w:r>
    </w:p>
    <w:p w:rsidR="00474349" w:rsidRPr="0014178E" w:rsidRDefault="00474349" w:rsidP="00474349">
      <w:pPr>
        <w:pStyle w:val="a6"/>
        <w:ind w:left="0" w:firstLine="708"/>
        <w:jc w:val="both"/>
        <w:rPr>
          <w:szCs w:val="28"/>
        </w:rPr>
      </w:pPr>
      <w:r w:rsidRPr="0014178E">
        <w:rPr>
          <w:szCs w:val="28"/>
        </w:rPr>
        <w:t>призначити військовообліковий персонал на підприємствах, установах, організаціях і навчальних закладах незалежно від форм власності і підпорядкування за наявності на обліку від 500 до 2000 військовозобов’язаних і призовників – 1 працівника, для ведення військового обліку військово-зобов’язаних, призовників та бронювання військовозобов’язаних за підприємствами, установами і організаціями на період мобілізації та воєнного часу від 2000 до 4000 військовозобов’язаних і призовників 2 працівники, від 4000 до 7000 військовозобов’язаних і призовників 3 працівники, на кожних наступних 3000 осіб – по 1 такому працівнику додатково;</w:t>
      </w:r>
    </w:p>
    <w:p w:rsidR="00474349" w:rsidRPr="0014178E" w:rsidRDefault="00474349" w:rsidP="00474349">
      <w:pPr>
        <w:pStyle w:val="a6"/>
        <w:ind w:left="0" w:firstLine="708"/>
        <w:jc w:val="both"/>
        <w:rPr>
          <w:szCs w:val="28"/>
        </w:rPr>
      </w:pPr>
      <w:r w:rsidRPr="0014178E">
        <w:rPr>
          <w:szCs w:val="28"/>
        </w:rPr>
        <w:t>за наявності на обліку, на підприємствах, установах, організаціях і навчальних закладах менше 500 військовозобов’язаних і призовників обов’язки щодо ведення військового обліку військовозобов’язаних і призовників та бронювання військовозобов’язаних за підприємствами, установами і організаціями покласти на одного з працівників відділу кадрів, підприємств, установ організацій, навчальних закладів, якому встановити доплату в розмірі 50% посадового окладу згідно ст.11 «Про затвердження Порядку організації та ведення військового обліку призовників і військовозобов’язаних» затвердженого постановою Кабінету міністрів України від 07.12.2016 року № 921;</w:t>
      </w:r>
    </w:p>
    <w:p w:rsidR="00474349" w:rsidRPr="0014178E" w:rsidRDefault="00474349" w:rsidP="00474349">
      <w:pPr>
        <w:pStyle w:val="a6"/>
        <w:ind w:left="0" w:firstLine="708"/>
        <w:jc w:val="both"/>
        <w:rPr>
          <w:szCs w:val="28"/>
        </w:rPr>
      </w:pPr>
      <w:r w:rsidRPr="0014178E">
        <w:rPr>
          <w:szCs w:val="28"/>
        </w:rPr>
        <w:t>призначення, переміщення і звільнення працівників, які виконують обов’язки щодо ведення обліку військовозобов’язаних і призовників, здійснювати за узгодженням із Славутському ОМТЦК та СП;</w:t>
      </w:r>
    </w:p>
    <w:p w:rsidR="00474349" w:rsidRPr="0014178E" w:rsidRDefault="00474349" w:rsidP="00474349">
      <w:pPr>
        <w:pStyle w:val="a6"/>
        <w:ind w:left="0" w:firstLine="708"/>
        <w:jc w:val="both"/>
        <w:rPr>
          <w:szCs w:val="28"/>
        </w:rPr>
      </w:pPr>
      <w:r w:rsidRPr="0014178E">
        <w:rPr>
          <w:szCs w:val="28"/>
        </w:rPr>
        <w:t>довести під розпис правила військового обліку військовозобов’язаним та призовникам, організувати персонально-первинний облік військово-зобов’язаних і призовників згідно постанови Кабінету міністрів України від 07.12.2016 року № 921.</w:t>
      </w:r>
    </w:p>
    <w:p w:rsidR="00425E58" w:rsidRDefault="00425E58" w:rsidP="00474349">
      <w:pPr>
        <w:pStyle w:val="a6"/>
        <w:ind w:left="0"/>
        <w:jc w:val="center"/>
        <w:rPr>
          <w:szCs w:val="28"/>
        </w:rPr>
      </w:pPr>
    </w:p>
    <w:p w:rsidR="00425E58" w:rsidRDefault="00425E58" w:rsidP="00474349">
      <w:pPr>
        <w:pStyle w:val="a6"/>
        <w:ind w:left="0"/>
        <w:jc w:val="center"/>
        <w:rPr>
          <w:szCs w:val="28"/>
        </w:rPr>
      </w:pPr>
    </w:p>
    <w:p w:rsidR="00474349" w:rsidRPr="0014178E" w:rsidRDefault="00474349" w:rsidP="00474349">
      <w:pPr>
        <w:pStyle w:val="a6"/>
        <w:ind w:left="0"/>
        <w:jc w:val="center"/>
        <w:rPr>
          <w:szCs w:val="28"/>
        </w:rPr>
      </w:pPr>
      <w:r w:rsidRPr="0014178E">
        <w:rPr>
          <w:szCs w:val="28"/>
        </w:rPr>
        <w:lastRenderedPageBreak/>
        <w:t>4</w:t>
      </w:r>
    </w:p>
    <w:p w:rsidR="00474349" w:rsidRPr="0014178E" w:rsidRDefault="00474349" w:rsidP="00474349">
      <w:pPr>
        <w:pStyle w:val="a6"/>
        <w:ind w:left="0"/>
        <w:jc w:val="center"/>
        <w:rPr>
          <w:szCs w:val="28"/>
        </w:rPr>
      </w:pPr>
    </w:p>
    <w:p w:rsidR="00474349" w:rsidRPr="0014178E" w:rsidRDefault="00474349" w:rsidP="00474349">
      <w:pPr>
        <w:pStyle w:val="a6"/>
        <w:ind w:left="0" w:firstLine="708"/>
        <w:jc w:val="both"/>
        <w:rPr>
          <w:szCs w:val="28"/>
        </w:rPr>
      </w:pPr>
      <w:r w:rsidRPr="0014178E">
        <w:rPr>
          <w:szCs w:val="28"/>
        </w:rPr>
        <w:t>8. Рекомендувати військовому комісару Славутському ОМТЦК та СП:</w:t>
      </w:r>
    </w:p>
    <w:p w:rsidR="00474349" w:rsidRPr="0014178E" w:rsidRDefault="00474349" w:rsidP="00474349">
      <w:pPr>
        <w:pStyle w:val="a6"/>
        <w:ind w:left="0" w:firstLine="708"/>
        <w:jc w:val="both"/>
        <w:rPr>
          <w:szCs w:val="28"/>
        </w:rPr>
      </w:pPr>
      <w:r w:rsidRPr="0014178E">
        <w:rPr>
          <w:szCs w:val="28"/>
        </w:rPr>
        <w:t>організувати ведення персонально-якісного обліку усіх військово-зобов’язаних і призовників;</w:t>
      </w:r>
    </w:p>
    <w:p w:rsidR="00474349" w:rsidRPr="0014178E" w:rsidRDefault="00474349" w:rsidP="00474349">
      <w:pPr>
        <w:pStyle w:val="a6"/>
        <w:ind w:left="0" w:firstLine="708"/>
        <w:jc w:val="both"/>
        <w:rPr>
          <w:szCs w:val="28"/>
        </w:rPr>
      </w:pPr>
      <w:r w:rsidRPr="0014178E">
        <w:rPr>
          <w:szCs w:val="28"/>
        </w:rPr>
        <w:t>здійснювати контроль за виконанням військовозобов’язаними, керівниками підприємств вимог Закону України «Про військовий обов’язок і військову службу», а також за правильною організацією військового обліку та бронювання військовозобов’язаних на підприємствах;</w:t>
      </w:r>
    </w:p>
    <w:p w:rsidR="00474349" w:rsidRPr="0014178E" w:rsidRDefault="00474349" w:rsidP="00474349">
      <w:pPr>
        <w:pStyle w:val="a6"/>
        <w:ind w:left="0" w:firstLine="708"/>
        <w:jc w:val="both"/>
        <w:rPr>
          <w:szCs w:val="28"/>
        </w:rPr>
      </w:pPr>
      <w:r w:rsidRPr="0014178E">
        <w:rPr>
          <w:szCs w:val="28"/>
        </w:rPr>
        <w:t>перевіряти стан військового обліку і бронювання військовозобов’язаних в органах місцевого самоврядування, на підприємствах, установах і організаціях, які здійснюють бронювання військовозобов’язаних та в яких працюють призначені в команди на воєнний час військовозобов’язані один раз на рік, решта один раз на три роки;</w:t>
      </w:r>
    </w:p>
    <w:p w:rsidR="00474349" w:rsidRPr="0014178E" w:rsidRDefault="00474349" w:rsidP="00474349">
      <w:pPr>
        <w:pStyle w:val="a6"/>
        <w:ind w:left="0" w:firstLine="708"/>
        <w:jc w:val="both"/>
        <w:rPr>
          <w:szCs w:val="28"/>
        </w:rPr>
      </w:pPr>
      <w:r w:rsidRPr="0014178E">
        <w:rPr>
          <w:szCs w:val="28"/>
        </w:rPr>
        <w:t>керівників, інших посадових осіб органів виконавчої влади, а також підприємств, установ та організацій незалежно від підпорядкування і форм власності та громадян України, винних у порушенні порядку військового обліку, допризовної підготовки, приписки до призовних дільниць, призову на строкову військову службу, проходження зборів, мобілізаційної підготовки та мобілізаційної готовності, прибуття за викликом до Славутському ОМТЦК та СП, а також у вчиненні інших порушень законодавства про військовий обов’язок і військову службу, притягати до відповідальності згідно з законом.</w:t>
      </w:r>
    </w:p>
    <w:p w:rsidR="00474349" w:rsidRPr="0014178E" w:rsidRDefault="00474349" w:rsidP="00474349">
      <w:pPr>
        <w:pStyle w:val="a6"/>
        <w:ind w:left="0" w:firstLine="708"/>
        <w:jc w:val="both"/>
        <w:rPr>
          <w:szCs w:val="28"/>
        </w:rPr>
      </w:pPr>
      <w:r w:rsidRPr="0014178E">
        <w:rPr>
          <w:szCs w:val="28"/>
        </w:rPr>
        <w:t>9. Рекомендувати начальнику Нетішинського відділення поліції Славутського відділу поліції ГУНП  України в Хмельницькій області надавати Славутському ОМТЦК та СП допомогу у розшуку, затриманні і доставці до військового комісаріату громадян, які ухиляються від виконання військового обов’язку, надсилати у двотижневий строк до військового комісаріату або органів місцевого самоврядування, що ведуть військовий облік, відомості про випадки виявлення громадян, які не перебувають, проте повинні перебувати на військовому обліку, а також відомості про осіб, які отримали громадянство України і повинні бути взяті на військовий облік.</w:t>
      </w:r>
    </w:p>
    <w:p w:rsidR="00474349" w:rsidRPr="0014178E" w:rsidRDefault="00474349" w:rsidP="00474349">
      <w:pPr>
        <w:pStyle w:val="a6"/>
        <w:ind w:left="0" w:firstLine="708"/>
        <w:jc w:val="both"/>
        <w:rPr>
          <w:szCs w:val="28"/>
        </w:rPr>
      </w:pPr>
      <w:r w:rsidRPr="0014178E">
        <w:rPr>
          <w:szCs w:val="28"/>
        </w:rPr>
        <w:t xml:space="preserve">10. Рекомендувати органам дізнання та досудового слідства в семиденний строк повідомляти військовий комісаріат про призовників, щодо яких ведеться дізнання або досудове слідство, а суди – про призовників, кримінальні справи стосовно яких розглядаються судом, а також про вироки щодо призовників і військовозобов’язаних, які набрали законної сили. </w:t>
      </w:r>
    </w:p>
    <w:p w:rsidR="00474349" w:rsidRPr="0014178E" w:rsidRDefault="00474349" w:rsidP="00474349">
      <w:pPr>
        <w:pStyle w:val="a6"/>
        <w:ind w:left="0" w:firstLine="708"/>
        <w:jc w:val="both"/>
        <w:rPr>
          <w:szCs w:val="28"/>
        </w:rPr>
      </w:pPr>
      <w:r w:rsidRPr="0014178E">
        <w:rPr>
          <w:szCs w:val="28"/>
        </w:rPr>
        <w:t>11. Рекомендувати начальнику відділу державної реєстрації актів цивільного стану Нетішинського міжрайонного управління юстиції у 7-денний строк повідомляти військовий комісаріат про зміну військовозобов’язаними і призовниками прізвища, імені та по батькові, одруження (розлучення), випадки реєстрації смерті військовозобов’язаних або призовників та вилучення військово - облікових документів, пільгових посвідчень, а також інші дані.</w:t>
      </w:r>
    </w:p>
    <w:p w:rsidR="00474349" w:rsidRPr="0014178E" w:rsidRDefault="00474349" w:rsidP="00474349">
      <w:pPr>
        <w:pStyle w:val="a6"/>
        <w:ind w:left="0" w:firstLine="708"/>
        <w:jc w:val="both"/>
        <w:rPr>
          <w:szCs w:val="28"/>
        </w:rPr>
      </w:pPr>
      <w:r w:rsidRPr="0014178E">
        <w:rPr>
          <w:szCs w:val="28"/>
        </w:rPr>
        <w:t>12. Начальнику КНП НМР «СМСЧ м. Нетішин»:</w:t>
      </w:r>
    </w:p>
    <w:p w:rsidR="00474349" w:rsidRPr="0014178E" w:rsidRDefault="00474349" w:rsidP="00474349">
      <w:pPr>
        <w:pStyle w:val="a6"/>
        <w:ind w:left="0" w:firstLine="708"/>
        <w:jc w:val="both"/>
        <w:rPr>
          <w:szCs w:val="28"/>
        </w:rPr>
      </w:pPr>
      <w:r w:rsidRPr="0014178E">
        <w:rPr>
          <w:szCs w:val="28"/>
        </w:rPr>
        <w:t>у 7-денний строк повідомляти Славутському ОМТЦК та СП про призовників і військовозобов’язаних, яких визнано інвалідами;</w:t>
      </w:r>
    </w:p>
    <w:p w:rsidR="00474349" w:rsidRPr="0014178E" w:rsidRDefault="00474349" w:rsidP="00474349">
      <w:pPr>
        <w:pStyle w:val="a6"/>
        <w:ind w:left="0"/>
        <w:jc w:val="center"/>
        <w:rPr>
          <w:szCs w:val="28"/>
        </w:rPr>
      </w:pPr>
      <w:r w:rsidRPr="0014178E">
        <w:rPr>
          <w:szCs w:val="28"/>
        </w:rPr>
        <w:lastRenderedPageBreak/>
        <w:t>5</w:t>
      </w:r>
    </w:p>
    <w:p w:rsidR="00474349" w:rsidRPr="0014178E" w:rsidRDefault="00474349" w:rsidP="00474349">
      <w:pPr>
        <w:pStyle w:val="a6"/>
        <w:ind w:left="0"/>
        <w:jc w:val="center"/>
        <w:rPr>
          <w:szCs w:val="28"/>
        </w:rPr>
      </w:pPr>
    </w:p>
    <w:p w:rsidR="00474349" w:rsidRPr="0014178E" w:rsidRDefault="00474349" w:rsidP="00474349">
      <w:pPr>
        <w:pStyle w:val="a6"/>
        <w:ind w:left="0" w:firstLine="708"/>
        <w:jc w:val="both"/>
        <w:rPr>
          <w:szCs w:val="28"/>
        </w:rPr>
      </w:pPr>
      <w:r w:rsidRPr="0014178E">
        <w:rPr>
          <w:szCs w:val="28"/>
        </w:rPr>
        <w:t>під час проведення призову у триденний строк повідомляти військовий комісаріат про громадян призовного віку, які перебувають на стаціонарному лікуванні.</w:t>
      </w:r>
    </w:p>
    <w:p w:rsidR="00474349" w:rsidRPr="0014178E" w:rsidRDefault="00474349" w:rsidP="00474349">
      <w:pPr>
        <w:pStyle w:val="a6"/>
        <w:ind w:left="0" w:firstLine="708"/>
        <w:jc w:val="both"/>
        <w:rPr>
          <w:szCs w:val="28"/>
        </w:rPr>
      </w:pPr>
      <w:r w:rsidRPr="0014178E">
        <w:rPr>
          <w:szCs w:val="28"/>
        </w:rPr>
        <w:t xml:space="preserve">13. Затвердити </w:t>
      </w:r>
      <w:r w:rsidRPr="0014178E">
        <w:rPr>
          <w:szCs w:val="28"/>
          <w:lang w:eastAsia="uk-UA"/>
        </w:rPr>
        <w:t>план проведення медичних оглядів військовозобов’язаних на 2021 рік</w:t>
      </w:r>
      <w:r w:rsidRPr="0014178E">
        <w:rPr>
          <w:szCs w:val="28"/>
        </w:rPr>
        <w:t xml:space="preserve"> згідно з додатком 7.</w:t>
      </w:r>
    </w:p>
    <w:p w:rsidR="00474349" w:rsidRPr="0014178E" w:rsidRDefault="00474349" w:rsidP="00474349">
      <w:pPr>
        <w:pStyle w:val="a6"/>
        <w:ind w:left="0" w:firstLine="708"/>
        <w:jc w:val="both"/>
        <w:rPr>
          <w:szCs w:val="28"/>
        </w:rPr>
      </w:pPr>
      <w:r w:rsidRPr="0014178E">
        <w:rPr>
          <w:szCs w:val="28"/>
        </w:rPr>
        <w:t>14. Начальнику відділу адміністративних послуг виконавчого комітету Нетішинської міської ради своєчасно подавати необхідні відомості про військовозобов’язаних і призовників у Славутському ОМТЦК та СП, стежити за виконанням призовниками і військовозобов’язаними правил військового обліку.</w:t>
      </w:r>
    </w:p>
    <w:p w:rsidR="00474349" w:rsidRPr="0014178E" w:rsidRDefault="00474349" w:rsidP="00474349">
      <w:pPr>
        <w:pStyle w:val="a6"/>
        <w:ind w:left="0" w:firstLine="708"/>
        <w:jc w:val="both"/>
        <w:rPr>
          <w:szCs w:val="28"/>
        </w:rPr>
      </w:pPr>
      <w:r w:rsidRPr="0014178E">
        <w:rPr>
          <w:szCs w:val="28"/>
        </w:rPr>
        <w:t>15. Житлово-експлуатаційним організаціям, іншим організаціям, підприємствам та установам, що здійснюють експлуатацію будинків, а також власники будинків відповідно до рішення Славутському ОМТЦК та СП  та рішень виконавчого комітету міських рад своєчасно подавати необхідні відомості до зазначених органів про призовників і військовозобов’язаних, сповіщати їх про виклик до Славутського ОМТЦК та СП шляхом вручення повісток та забезпечувати прибуття за викликом.</w:t>
      </w:r>
    </w:p>
    <w:p w:rsidR="00474349" w:rsidRPr="0014178E" w:rsidRDefault="00474349" w:rsidP="00474349">
      <w:pPr>
        <w:pStyle w:val="a6"/>
        <w:ind w:left="0" w:firstLine="708"/>
        <w:jc w:val="both"/>
        <w:rPr>
          <w:szCs w:val="28"/>
        </w:rPr>
      </w:pPr>
      <w:r w:rsidRPr="0014178E">
        <w:rPr>
          <w:szCs w:val="28"/>
        </w:rPr>
        <w:t>16. Відділу з організаційних питань виконавчого комітету міської ради забезпечити інформаційний супровід функціонування системи військового обліку, створення інформаційних медійних продуктів (телевізійних передач, інформаційних статей в засобах масової інформації). Спільно з військовим комісаром Славутському ОМТЦК та СП та підтримувати на платформі офіційного веб-сайту виконавчого комітету міської ради веб-сторінку з інформаційними матеріалами з питань військового обліку та можливістю онлайн-консультування військово-облікового персоналу, а також громадян з питань військового обліку.</w:t>
      </w:r>
    </w:p>
    <w:p w:rsidR="00474349" w:rsidRPr="0014178E" w:rsidRDefault="00474349" w:rsidP="00474349">
      <w:pPr>
        <w:pStyle w:val="a6"/>
        <w:ind w:left="0" w:firstLine="708"/>
        <w:jc w:val="both"/>
        <w:rPr>
          <w:szCs w:val="28"/>
        </w:rPr>
      </w:pPr>
      <w:r w:rsidRPr="0014178E">
        <w:rPr>
          <w:szCs w:val="28"/>
        </w:rPr>
        <w:t>17. Відділу економіки виконавчого комітету міської ради щомісяця до              5 числа надавати повідомлення Славутському ОМТЦК та СП про реєстрацію, ліквідацію підприємств, установ та організацій, що належать до сфери управління виконавчого комітету міської ради.</w:t>
      </w:r>
    </w:p>
    <w:p w:rsidR="00474349" w:rsidRPr="0014178E" w:rsidRDefault="00474349" w:rsidP="00474349">
      <w:pPr>
        <w:pStyle w:val="a6"/>
        <w:ind w:left="0" w:firstLine="708"/>
        <w:jc w:val="both"/>
        <w:rPr>
          <w:szCs w:val="28"/>
        </w:rPr>
      </w:pPr>
      <w:r w:rsidRPr="0014178E">
        <w:rPr>
          <w:szCs w:val="28"/>
        </w:rPr>
        <w:t>18. Контроль за виконанням цього рішення покласти на заступника міського голови Василя Миська та військового комісара Славутського ОМТЦК та СП Володимира Тимощука.</w:t>
      </w:r>
    </w:p>
    <w:p w:rsidR="00474349" w:rsidRPr="0014178E" w:rsidRDefault="00474349" w:rsidP="00474349">
      <w:pPr>
        <w:jc w:val="both"/>
        <w:rPr>
          <w:sz w:val="28"/>
          <w:szCs w:val="28"/>
          <w:lang w:val="uk-UA"/>
        </w:rPr>
      </w:pPr>
    </w:p>
    <w:p w:rsidR="00474349" w:rsidRPr="0014178E" w:rsidRDefault="00474349" w:rsidP="00474349">
      <w:pPr>
        <w:jc w:val="both"/>
        <w:rPr>
          <w:sz w:val="28"/>
          <w:szCs w:val="28"/>
          <w:lang w:val="uk-UA"/>
        </w:rPr>
      </w:pPr>
    </w:p>
    <w:p w:rsidR="00474349" w:rsidRPr="0014178E" w:rsidRDefault="00474349" w:rsidP="00474349">
      <w:pPr>
        <w:jc w:val="both"/>
        <w:rPr>
          <w:sz w:val="28"/>
          <w:szCs w:val="28"/>
          <w:lang w:val="uk-UA"/>
        </w:rPr>
      </w:pPr>
    </w:p>
    <w:p w:rsidR="00474349" w:rsidRPr="0014178E" w:rsidRDefault="00474349" w:rsidP="00474349">
      <w:pPr>
        <w:jc w:val="both"/>
        <w:rPr>
          <w:sz w:val="28"/>
          <w:szCs w:val="28"/>
          <w:lang w:val="uk-UA"/>
        </w:rPr>
      </w:pPr>
    </w:p>
    <w:p w:rsidR="00474349" w:rsidRPr="0014178E" w:rsidRDefault="00474349" w:rsidP="00474349">
      <w:pPr>
        <w:rPr>
          <w:rFonts w:eastAsia="Calibri"/>
          <w:sz w:val="28"/>
          <w:szCs w:val="28"/>
          <w:lang w:val="uk-UA"/>
        </w:rPr>
      </w:pPr>
      <w:r w:rsidRPr="0014178E">
        <w:rPr>
          <w:rFonts w:eastAsia="Calibri"/>
          <w:sz w:val="28"/>
          <w:szCs w:val="28"/>
          <w:lang w:val="uk-UA"/>
        </w:rPr>
        <w:t>Міський голова</w:t>
      </w:r>
      <w:r w:rsidRPr="0014178E">
        <w:rPr>
          <w:rFonts w:eastAsia="Calibri"/>
          <w:sz w:val="28"/>
          <w:szCs w:val="28"/>
          <w:lang w:val="uk-UA"/>
        </w:rPr>
        <w:tab/>
      </w:r>
      <w:r w:rsidRPr="0014178E">
        <w:rPr>
          <w:rFonts w:eastAsia="Calibri"/>
          <w:sz w:val="28"/>
          <w:szCs w:val="28"/>
          <w:lang w:val="uk-UA"/>
        </w:rPr>
        <w:tab/>
      </w:r>
      <w:r w:rsidRPr="0014178E">
        <w:rPr>
          <w:rFonts w:eastAsia="Calibri"/>
          <w:sz w:val="28"/>
          <w:szCs w:val="28"/>
          <w:lang w:val="uk-UA"/>
        </w:rPr>
        <w:tab/>
      </w:r>
      <w:r w:rsidRPr="0014178E">
        <w:rPr>
          <w:rFonts w:eastAsia="Calibri"/>
          <w:sz w:val="28"/>
          <w:szCs w:val="28"/>
          <w:lang w:val="uk-UA"/>
        </w:rPr>
        <w:tab/>
      </w:r>
      <w:r w:rsidRPr="0014178E">
        <w:rPr>
          <w:rFonts w:eastAsia="Calibri"/>
          <w:sz w:val="28"/>
          <w:szCs w:val="28"/>
          <w:lang w:val="uk-UA"/>
        </w:rPr>
        <w:tab/>
      </w:r>
      <w:r w:rsidRPr="0014178E">
        <w:rPr>
          <w:rFonts w:eastAsia="Calibri"/>
          <w:sz w:val="28"/>
          <w:szCs w:val="28"/>
          <w:lang w:val="uk-UA"/>
        </w:rPr>
        <w:tab/>
      </w:r>
      <w:r w:rsidRPr="0014178E">
        <w:rPr>
          <w:rFonts w:eastAsia="Calibri"/>
          <w:sz w:val="28"/>
          <w:szCs w:val="28"/>
          <w:lang w:val="uk-UA"/>
        </w:rPr>
        <w:tab/>
        <w:t>Олександр СУПРУНЮК</w:t>
      </w:r>
    </w:p>
    <w:p w:rsidR="00474349" w:rsidRPr="0014178E" w:rsidRDefault="00474349" w:rsidP="00474349">
      <w:pPr>
        <w:ind w:firstLine="323"/>
        <w:rPr>
          <w:rFonts w:eastAsia="Calibri"/>
          <w:sz w:val="28"/>
          <w:szCs w:val="28"/>
          <w:lang w:val="uk-UA"/>
        </w:rPr>
      </w:pPr>
    </w:p>
    <w:p w:rsidR="00474349" w:rsidRPr="0014178E" w:rsidRDefault="00474349" w:rsidP="00474349">
      <w:pPr>
        <w:ind w:firstLine="323"/>
        <w:rPr>
          <w:rFonts w:eastAsia="Calibri"/>
          <w:sz w:val="28"/>
          <w:szCs w:val="28"/>
          <w:lang w:val="uk-UA"/>
        </w:rPr>
      </w:pPr>
    </w:p>
    <w:p w:rsidR="00474349" w:rsidRPr="0014178E" w:rsidRDefault="00474349" w:rsidP="00474349">
      <w:pPr>
        <w:ind w:firstLine="323"/>
        <w:rPr>
          <w:rFonts w:eastAsia="Calibri"/>
          <w:sz w:val="28"/>
          <w:szCs w:val="28"/>
          <w:lang w:val="uk-UA"/>
        </w:rPr>
      </w:pPr>
    </w:p>
    <w:p w:rsidR="00474349" w:rsidRPr="0014178E" w:rsidRDefault="00474349" w:rsidP="00474349">
      <w:pPr>
        <w:ind w:firstLine="323"/>
        <w:rPr>
          <w:rFonts w:eastAsia="Calibri"/>
          <w:sz w:val="28"/>
          <w:szCs w:val="28"/>
          <w:lang w:val="uk-UA"/>
        </w:rPr>
      </w:pPr>
    </w:p>
    <w:p w:rsidR="00474349" w:rsidRDefault="00474349" w:rsidP="00474349">
      <w:pPr>
        <w:ind w:firstLine="323"/>
        <w:rPr>
          <w:rFonts w:eastAsia="Calibri"/>
          <w:sz w:val="28"/>
          <w:szCs w:val="28"/>
          <w:lang w:val="uk-UA"/>
        </w:rPr>
      </w:pPr>
    </w:p>
    <w:p w:rsidR="00425E58" w:rsidRPr="0014178E" w:rsidRDefault="00425E58" w:rsidP="00474349">
      <w:pPr>
        <w:ind w:firstLine="323"/>
        <w:rPr>
          <w:rFonts w:eastAsia="Calibri"/>
          <w:sz w:val="28"/>
          <w:szCs w:val="28"/>
          <w:lang w:val="uk-UA"/>
        </w:rPr>
      </w:pPr>
    </w:p>
    <w:p w:rsidR="00474349" w:rsidRPr="0014178E" w:rsidRDefault="00474349" w:rsidP="00474349">
      <w:pPr>
        <w:ind w:left="6372"/>
        <w:rPr>
          <w:sz w:val="28"/>
          <w:szCs w:val="28"/>
          <w:lang w:val="uk-UA"/>
        </w:rPr>
      </w:pPr>
      <w:r w:rsidRPr="0014178E">
        <w:rPr>
          <w:sz w:val="28"/>
          <w:szCs w:val="28"/>
          <w:lang w:val="uk-UA"/>
        </w:rPr>
        <w:lastRenderedPageBreak/>
        <w:t xml:space="preserve">Додаток 1 </w:t>
      </w:r>
    </w:p>
    <w:p w:rsidR="00474349" w:rsidRPr="0014178E" w:rsidRDefault="00474349" w:rsidP="00474349">
      <w:pPr>
        <w:ind w:left="6372"/>
        <w:rPr>
          <w:sz w:val="28"/>
          <w:szCs w:val="28"/>
          <w:lang w:val="uk-UA"/>
        </w:rPr>
      </w:pPr>
      <w:r w:rsidRPr="0014178E">
        <w:rPr>
          <w:sz w:val="28"/>
          <w:szCs w:val="28"/>
          <w:lang w:val="uk-UA"/>
        </w:rPr>
        <w:t>до рішення виконавчого</w:t>
      </w:r>
    </w:p>
    <w:p w:rsidR="00474349" w:rsidRPr="0014178E" w:rsidRDefault="00474349" w:rsidP="00474349">
      <w:pPr>
        <w:ind w:left="6372"/>
        <w:rPr>
          <w:sz w:val="28"/>
          <w:szCs w:val="28"/>
          <w:lang w:val="uk-UA"/>
        </w:rPr>
      </w:pPr>
      <w:r w:rsidRPr="0014178E">
        <w:rPr>
          <w:sz w:val="28"/>
          <w:szCs w:val="28"/>
          <w:lang w:val="uk-UA"/>
        </w:rPr>
        <w:t>комітету міської ради</w:t>
      </w:r>
    </w:p>
    <w:p w:rsidR="00474349" w:rsidRPr="0014178E" w:rsidRDefault="00474349" w:rsidP="00474349">
      <w:pPr>
        <w:ind w:left="6372"/>
        <w:rPr>
          <w:sz w:val="28"/>
          <w:szCs w:val="28"/>
          <w:lang w:val="uk-UA"/>
        </w:rPr>
      </w:pPr>
      <w:r w:rsidRPr="0014178E">
        <w:rPr>
          <w:sz w:val="28"/>
          <w:szCs w:val="28"/>
          <w:lang w:val="uk-UA"/>
        </w:rPr>
        <w:t>14.01.2021 № 11/2021</w:t>
      </w:r>
    </w:p>
    <w:p w:rsidR="00474349" w:rsidRPr="0014178E" w:rsidRDefault="00474349" w:rsidP="00474349">
      <w:pPr>
        <w:rPr>
          <w:b/>
          <w:sz w:val="28"/>
          <w:szCs w:val="28"/>
          <w:lang w:val="uk-UA"/>
        </w:rPr>
      </w:pPr>
    </w:p>
    <w:p w:rsidR="00474349" w:rsidRPr="0014178E" w:rsidRDefault="00474349" w:rsidP="00474349">
      <w:pPr>
        <w:jc w:val="center"/>
        <w:rPr>
          <w:b/>
          <w:sz w:val="28"/>
          <w:szCs w:val="28"/>
          <w:lang w:val="uk-UA"/>
        </w:rPr>
      </w:pPr>
      <w:r w:rsidRPr="0014178E">
        <w:rPr>
          <w:b/>
          <w:sz w:val="28"/>
          <w:szCs w:val="28"/>
          <w:lang w:val="uk-UA"/>
        </w:rPr>
        <w:t>ІНФОРМАЦІЯ</w:t>
      </w:r>
    </w:p>
    <w:p w:rsidR="00474349" w:rsidRPr="0014178E" w:rsidRDefault="00474349" w:rsidP="00474349">
      <w:pPr>
        <w:jc w:val="center"/>
        <w:rPr>
          <w:sz w:val="28"/>
          <w:szCs w:val="28"/>
          <w:lang w:val="uk-UA"/>
        </w:rPr>
      </w:pPr>
      <w:r w:rsidRPr="0014178E">
        <w:rPr>
          <w:sz w:val="28"/>
          <w:szCs w:val="28"/>
          <w:lang w:val="uk-UA"/>
        </w:rPr>
        <w:t xml:space="preserve">Славутського об'єднаного міського територіального центру </w:t>
      </w:r>
    </w:p>
    <w:p w:rsidR="00474349" w:rsidRPr="0014178E" w:rsidRDefault="00474349" w:rsidP="00474349">
      <w:pPr>
        <w:jc w:val="center"/>
        <w:rPr>
          <w:sz w:val="28"/>
          <w:szCs w:val="28"/>
          <w:lang w:val="uk-UA"/>
        </w:rPr>
      </w:pPr>
      <w:r w:rsidRPr="0014178E">
        <w:rPr>
          <w:sz w:val="28"/>
          <w:szCs w:val="28"/>
          <w:lang w:val="uk-UA"/>
        </w:rPr>
        <w:t xml:space="preserve">комплектування та соціальної підтримки про стан військового обліку </w:t>
      </w:r>
    </w:p>
    <w:p w:rsidR="00474349" w:rsidRPr="0014178E" w:rsidRDefault="00474349" w:rsidP="00474349">
      <w:pPr>
        <w:jc w:val="center"/>
        <w:rPr>
          <w:spacing w:val="-6"/>
          <w:sz w:val="28"/>
          <w:szCs w:val="28"/>
          <w:lang w:val="uk-UA"/>
        </w:rPr>
      </w:pPr>
      <w:r w:rsidRPr="0014178E">
        <w:rPr>
          <w:sz w:val="28"/>
          <w:szCs w:val="28"/>
          <w:lang w:val="uk-UA"/>
        </w:rPr>
        <w:t>на території Нетішинської міської територіальної громади</w:t>
      </w:r>
    </w:p>
    <w:p w:rsidR="00474349" w:rsidRPr="0014178E" w:rsidRDefault="00474349" w:rsidP="00474349">
      <w:pPr>
        <w:shd w:val="clear" w:color="auto" w:fill="FFFFFF"/>
        <w:ind w:firstLine="323"/>
        <w:jc w:val="center"/>
        <w:textAlignment w:val="baseline"/>
        <w:rPr>
          <w:spacing w:val="-6"/>
          <w:sz w:val="28"/>
          <w:szCs w:val="28"/>
          <w:lang w:val="uk-UA"/>
        </w:rPr>
      </w:pPr>
    </w:p>
    <w:p w:rsidR="00474349" w:rsidRPr="0014178E" w:rsidRDefault="00474349" w:rsidP="00474349">
      <w:pPr>
        <w:shd w:val="clear" w:color="auto" w:fill="FFFFFF"/>
        <w:ind w:firstLine="708"/>
        <w:jc w:val="both"/>
        <w:textAlignment w:val="baseline"/>
        <w:rPr>
          <w:sz w:val="28"/>
          <w:szCs w:val="28"/>
          <w:lang w:val="uk-UA"/>
        </w:rPr>
      </w:pPr>
      <w:r w:rsidRPr="0014178E">
        <w:rPr>
          <w:sz w:val="28"/>
          <w:szCs w:val="28"/>
          <w:lang w:val="uk-UA"/>
        </w:rPr>
        <w:t>Військово-облікова робота та бронювання військовозобов’язаних і призовників на підприємствах, організаціях, установах та навчальних закладах міста Нетішин у 2020 році була організована і здійснювалася відповідно до керівних документів та рішення виконавчого комітету Нетішинської міської ради від 23 грудня 2019 року № 600/2019 «Про стан військового обліку на території м. Нетішин у 2019 році, та завдання щодо його поліпшення у                 2020 році», з метою покращення стану військового обліку на території м. Нетішин у 2020 році міською радою, керівниками підприємств, установ, спільно з військовим комісаріатом, проведено комплекс заходів, направлених на належне ведення військового обліку та контролю за його станом.</w:t>
      </w:r>
    </w:p>
    <w:p w:rsidR="00474349" w:rsidRPr="0014178E" w:rsidRDefault="00474349" w:rsidP="00474349">
      <w:pPr>
        <w:shd w:val="clear" w:color="auto" w:fill="FFFFFF"/>
        <w:ind w:firstLine="708"/>
        <w:jc w:val="both"/>
        <w:textAlignment w:val="baseline"/>
        <w:rPr>
          <w:sz w:val="28"/>
          <w:szCs w:val="28"/>
          <w:lang w:val="uk-UA"/>
        </w:rPr>
      </w:pPr>
      <w:r w:rsidRPr="0014178E">
        <w:rPr>
          <w:sz w:val="28"/>
          <w:szCs w:val="28"/>
          <w:lang w:val="uk-UA"/>
        </w:rPr>
        <w:t>Відповідно до рішення виконавчого комітету Нетішинської міської ради від 23 грудня 2019 року № 600/2019 у 2020 році були сплановані такі заходи:</w:t>
      </w:r>
    </w:p>
    <w:p w:rsidR="00474349" w:rsidRPr="0014178E" w:rsidRDefault="00474349" w:rsidP="00474349">
      <w:pPr>
        <w:shd w:val="clear" w:color="auto" w:fill="FFFFFF"/>
        <w:ind w:firstLine="708"/>
        <w:jc w:val="both"/>
        <w:textAlignment w:val="baseline"/>
        <w:rPr>
          <w:sz w:val="28"/>
          <w:szCs w:val="28"/>
          <w:lang w:val="uk-UA"/>
        </w:rPr>
      </w:pPr>
      <w:r w:rsidRPr="0014178E">
        <w:rPr>
          <w:sz w:val="28"/>
          <w:szCs w:val="28"/>
          <w:lang w:val="uk-UA"/>
        </w:rPr>
        <w:t>- оповіщення на вимогу Славутського об’єднаного міського територіального центру комплектування та соціальної підтримки (далі – Славутський ОМТЦК та СП) військовозобов’язаних та призовників про їх виклик до ОМТЦК та СП і забезпечення їх своєчасного прибуття за цим викликом;</w:t>
      </w:r>
    </w:p>
    <w:p w:rsidR="00474349" w:rsidRPr="0014178E" w:rsidRDefault="00474349" w:rsidP="00474349">
      <w:pPr>
        <w:shd w:val="clear" w:color="auto" w:fill="FFFFFF"/>
        <w:ind w:firstLine="708"/>
        <w:jc w:val="both"/>
        <w:textAlignment w:val="baseline"/>
        <w:rPr>
          <w:sz w:val="28"/>
          <w:szCs w:val="28"/>
          <w:lang w:val="uk-UA"/>
        </w:rPr>
      </w:pPr>
      <w:r w:rsidRPr="0014178E">
        <w:rPr>
          <w:sz w:val="28"/>
          <w:szCs w:val="28"/>
          <w:lang w:val="uk-UA"/>
        </w:rPr>
        <w:t>- проведення бронювання військовозобов’язаних, відповідно до Переліків посад і професій військовозобов’язаних, які підлягають бронюванню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затверджених розпорядженням Кабінету Міністрів України від 18 березня 2015 року № 493;</w:t>
      </w:r>
    </w:p>
    <w:p w:rsidR="00474349" w:rsidRPr="0014178E" w:rsidRDefault="00474349" w:rsidP="00474349">
      <w:pPr>
        <w:shd w:val="clear" w:color="auto" w:fill="FFFFFF"/>
        <w:ind w:firstLine="708"/>
        <w:jc w:val="both"/>
        <w:textAlignment w:val="baseline"/>
        <w:rPr>
          <w:sz w:val="28"/>
          <w:szCs w:val="28"/>
          <w:lang w:val="uk-UA"/>
        </w:rPr>
      </w:pPr>
      <w:r w:rsidRPr="0014178E">
        <w:rPr>
          <w:sz w:val="28"/>
          <w:szCs w:val="28"/>
          <w:lang w:val="uk-UA"/>
        </w:rPr>
        <w:t>- звіряння картотеки ОМТЦК та СП із картотекою підприємств, організацій, установ, які знаходяться в м. Нетішин;</w:t>
      </w:r>
    </w:p>
    <w:p w:rsidR="00474349" w:rsidRPr="0014178E" w:rsidRDefault="00474349" w:rsidP="00474349">
      <w:pPr>
        <w:shd w:val="clear" w:color="auto" w:fill="FFFFFF"/>
        <w:ind w:firstLine="708"/>
        <w:jc w:val="both"/>
        <w:textAlignment w:val="baseline"/>
        <w:rPr>
          <w:sz w:val="28"/>
          <w:szCs w:val="28"/>
          <w:lang w:val="uk-UA"/>
        </w:rPr>
      </w:pPr>
      <w:r w:rsidRPr="0014178E">
        <w:rPr>
          <w:sz w:val="28"/>
          <w:szCs w:val="28"/>
          <w:lang w:val="uk-UA"/>
        </w:rPr>
        <w:t>- перевірка ведення і зберігання  документів по військовому обліку і бронюванню на підприємствах,</w:t>
      </w:r>
      <w:r w:rsidR="00425E58">
        <w:rPr>
          <w:sz w:val="28"/>
          <w:szCs w:val="28"/>
          <w:lang w:val="uk-UA"/>
        </w:rPr>
        <w:t xml:space="preserve"> </w:t>
      </w:r>
      <w:r w:rsidRPr="0014178E">
        <w:rPr>
          <w:sz w:val="28"/>
          <w:szCs w:val="28"/>
          <w:lang w:val="uk-UA"/>
        </w:rPr>
        <w:t>організаціях і установах міста;</w:t>
      </w:r>
    </w:p>
    <w:p w:rsidR="00474349" w:rsidRPr="0014178E" w:rsidRDefault="00474349" w:rsidP="00474349">
      <w:pPr>
        <w:shd w:val="clear" w:color="auto" w:fill="FFFFFF"/>
        <w:ind w:firstLine="708"/>
        <w:jc w:val="both"/>
        <w:textAlignment w:val="baseline"/>
        <w:rPr>
          <w:sz w:val="28"/>
          <w:szCs w:val="28"/>
          <w:lang w:val="uk-UA"/>
        </w:rPr>
      </w:pPr>
      <w:r w:rsidRPr="0014178E">
        <w:rPr>
          <w:sz w:val="28"/>
          <w:szCs w:val="28"/>
          <w:lang w:val="uk-UA"/>
        </w:rPr>
        <w:t>- продовження роботи у виконанні заходів, пов’язаних з поновленням на військовому обліку громадян до 60-ти річного віку, які раніше були виключені з військового обліку у зв’язку зі змінами в законодавстві та проходження ними військово-лікарської комісії на предмет придатності їх до проходження військової служби в Збройних силах України;</w:t>
      </w:r>
    </w:p>
    <w:p w:rsidR="00474349" w:rsidRPr="0014178E" w:rsidRDefault="00474349" w:rsidP="00474349">
      <w:pPr>
        <w:shd w:val="clear" w:color="auto" w:fill="FFFFFF"/>
        <w:ind w:firstLine="708"/>
        <w:jc w:val="both"/>
        <w:textAlignment w:val="baseline"/>
        <w:rPr>
          <w:sz w:val="28"/>
          <w:szCs w:val="28"/>
          <w:lang w:val="uk-UA"/>
        </w:rPr>
      </w:pPr>
      <w:r w:rsidRPr="0014178E">
        <w:rPr>
          <w:sz w:val="28"/>
          <w:szCs w:val="28"/>
          <w:lang w:val="uk-UA"/>
        </w:rPr>
        <w:t>- проведення занять з працівниками відділів кадрів та посадовими особами відповідальними за облік військовозобов’язаних підприємств, організацій і установ міста.</w:t>
      </w:r>
    </w:p>
    <w:p w:rsidR="00474349" w:rsidRPr="0014178E" w:rsidRDefault="00474349" w:rsidP="00474349">
      <w:pPr>
        <w:shd w:val="clear" w:color="auto" w:fill="FFFFFF"/>
        <w:jc w:val="center"/>
        <w:textAlignment w:val="baseline"/>
        <w:rPr>
          <w:sz w:val="28"/>
          <w:szCs w:val="28"/>
          <w:lang w:val="uk-UA"/>
        </w:rPr>
      </w:pPr>
      <w:r w:rsidRPr="0014178E">
        <w:rPr>
          <w:sz w:val="28"/>
          <w:szCs w:val="28"/>
          <w:lang w:val="uk-UA"/>
        </w:rPr>
        <w:lastRenderedPageBreak/>
        <w:t>2</w:t>
      </w:r>
    </w:p>
    <w:p w:rsidR="00474349" w:rsidRPr="0014178E" w:rsidRDefault="00474349" w:rsidP="00474349">
      <w:pPr>
        <w:shd w:val="clear" w:color="auto" w:fill="FFFFFF"/>
        <w:jc w:val="center"/>
        <w:textAlignment w:val="baseline"/>
        <w:rPr>
          <w:sz w:val="28"/>
          <w:szCs w:val="28"/>
          <w:lang w:val="uk-UA"/>
        </w:rPr>
      </w:pPr>
    </w:p>
    <w:p w:rsidR="00474349" w:rsidRPr="0014178E" w:rsidRDefault="00474349" w:rsidP="00474349">
      <w:pPr>
        <w:ind w:firstLine="708"/>
        <w:jc w:val="both"/>
        <w:rPr>
          <w:sz w:val="28"/>
          <w:szCs w:val="28"/>
          <w:lang w:val="uk-UA"/>
        </w:rPr>
      </w:pPr>
      <w:r w:rsidRPr="0014178E">
        <w:rPr>
          <w:sz w:val="28"/>
          <w:szCs w:val="28"/>
          <w:lang w:val="uk-UA"/>
        </w:rPr>
        <w:t>З метою забезпечення функціонування системи військового обліку та його ведення на території м. Нетішин проведено (виконано):</w:t>
      </w:r>
    </w:p>
    <w:p w:rsidR="00474349" w:rsidRPr="0014178E" w:rsidRDefault="00474349" w:rsidP="00474349">
      <w:pPr>
        <w:ind w:firstLine="720"/>
        <w:jc w:val="both"/>
        <w:rPr>
          <w:sz w:val="28"/>
          <w:szCs w:val="28"/>
          <w:lang w:val="uk-UA"/>
        </w:rPr>
      </w:pPr>
      <w:r w:rsidRPr="0014178E">
        <w:rPr>
          <w:sz w:val="28"/>
          <w:szCs w:val="28"/>
          <w:lang w:val="uk-UA"/>
        </w:rPr>
        <w:t>- 30 січня 2020 року представниками військового комісаріату на базі Славутського ОМТЦК та СП проведено інструкторсько-методичні заняття з військово-обліковим персоналом підприємств і установ міста з питань виконання обов’язків адміністрації підприємств, організацій і установ по виконанню заходів з питань персонального обліку військовозобов’язаних, порядку оформлення відстрочок від призову за мобілізацією та воєнний час.</w:t>
      </w:r>
    </w:p>
    <w:p w:rsidR="00474349" w:rsidRPr="0014178E" w:rsidRDefault="00474349" w:rsidP="00474349">
      <w:pPr>
        <w:ind w:firstLine="720"/>
        <w:jc w:val="both"/>
        <w:rPr>
          <w:sz w:val="28"/>
          <w:szCs w:val="28"/>
          <w:lang w:val="uk-UA"/>
        </w:rPr>
      </w:pPr>
      <w:r w:rsidRPr="0014178E">
        <w:rPr>
          <w:sz w:val="28"/>
          <w:szCs w:val="28"/>
          <w:lang w:val="uk-UA"/>
        </w:rPr>
        <w:t xml:space="preserve">Відповідно до затвердженого виконавчим комітетом плану перевірок на 2020 рік комісією, визначеною рішенням виконавчого комітету Нетішинської міської ради, проведення перевірок функціонування системи військового обліку громадян України на підприємствах, організаціях, установах не проводилось, у </w:t>
      </w:r>
      <w:r w:rsidRPr="0014178E">
        <w:rPr>
          <w:spacing w:val="-2"/>
          <w:sz w:val="28"/>
          <w:szCs w:val="28"/>
          <w:lang w:val="uk-UA"/>
        </w:rPr>
        <w:t>зв’язку з запобіганням поширення на території України коронавірусу COVID-19</w:t>
      </w:r>
      <w:r w:rsidRPr="0014178E">
        <w:rPr>
          <w:sz w:val="28"/>
          <w:szCs w:val="28"/>
          <w:lang w:val="uk-UA"/>
        </w:rPr>
        <w:t xml:space="preserve"> Постанова Кабінету Міністрів України від 11 березня 2020 року № 211.</w:t>
      </w:r>
    </w:p>
    <w:p w:rsidR="00474349" w:rsidRPr="0014178E" w:rsidRDefault="00474349" w:rsidP="00474349">
      <w:pPr>
        <w:ind w:firstLine="720"/>
        <w:jc w:val="both"/>
        <w:rPr>
          <w:sz w:val="28"/>
          <w:szCs w:val="28"/>
          <w:lang w:val="uk-UA"/>
        </w:rPr>
      </w:pPr>
      <w:r w:rsidRPr="0014178E">
        <w:rPr>
          <w:sz w:val="28"/>
          <w:szCs w:val="28"/>
          <w:lang w:val="uk-UA"/>
        </w:rPr>
        <w:t>План перевірок не виконаний.</w:t>
      </w:r>
    </w:p>
    <w:p w:rsidR="00474349" w:rsidRPr="0014178E" w:rsidRDefault="00474349" w:rsidP="00474349">
      <w:pPr>
        <w:ind w:firstLine="720"/>
        <w:jc w:val="both"/>
        <w:rPr>
          <w:sz w:val="28"/>
          <w:szCs w:val="28"/>
          <w:lang w:val="uk-UA"/>
        </w:rPr>
      </w:pPr>
      <w:r w:rsidRPr="0014178E">
        <w:rPr>
          <w:sz w:val="28"/>
          <w:szCs w:val="28"/>
          <w:lang w:val="uk-UA"/>
        </w:rPr>
        <w:t>План звіряння облікових даних виконавчого комітету міської ради, підприємств, установ та організацій міста з обліковими даними ОМТЦК та СП на 2020 рік виконаний на 100%. В результаті звіряння було встановлено:</w:t>
      </w:r>
    </w:p>
    <w:p w:rsidR="00474349" w:rsidRPr="0014178E" w:rsidRDefault="00474349" w:rsidP="00474349">
      <w:pPr>
        <w:ind w:firstLine="540"/>
        <w:jc w:val="both"/>
        <w:rPr>
          <w:sz w:val="28"/>
          <w:szCs w:val="28"/>
          <w:lang w:val="uk-UA"/>
        </w:rPr>
      </w:pPr>
      <w:r w:rsidRPr="0014178E">
        <w:rPr>
          <w:sz w:val="28"/>
          <w:szCs w:val="28"/>
          <w:lang w:val="uk-UA"/>
        </w:rPr>
        <w:t>Відповідно до плану у 2020 році проведено звірку з виконавчим комітетом міської ради, та з 29 підприємствами, установами, організаціями.</w:t>
      </w:r>
    </w:p>
    <w:p w:rsidR="00474349" w:rsidRPr="0014178E" w:rsidRDefault="00474349" w:rsidP="00474349">
      <w:pPr>
        <w:ind w:firstLine="720"/>
        <w:jc w:val="both"/>
        <w:rPr>
          <w:sz w:val="28"/>
          <w:szCs w:val="28"/>
          <w:lang w:val="uk-UA"/>
        </w:rPr>
      </w:pPr>
      <w:r w:rsidRPr="0014178E">
        <w:rPr>
          <w:sz w:val="28"/>
          <w:szCs w:val="28"/>
          <w:lang w:val="uk-UA"/>
        </w:rPr>
        <w:t xml:space="preserve">Краще проведено заходи із звіряння облікових даних підприємств, установ та організацій, виконавчих комітетів органів місцевого самоврядування з обліковими даними ОМТЦК та СП: </w:t>
      </w:r>
    </w:p>
    <w:p w:rsidR="00474349" w:rsidRPr="0014178E" w:rsidRDefault="00474349" w:rsidP="00474349">
      <w:pPr>
        <w:ind w:firstLine="720"/>
        <w:jc w:val="both"/>
        <w:rPr>
          <w:sz w:val="28"/>
          <w:szCs w:val="28"/>
          <w:lang w:val="uk-UA"/>
        </w:rPr>
      </w:pPr>
      <w:r w:rsidRPr="0014178E">
        <w:rPr>
          <w:sz w:val="28"/>
          <w:szCs w:val="28"/>
          <w:lang w:val="uk-UA"/>
        </w:rPr>
        <w:t>а) виконавчі комітети органів місцевого самоврядування</w:t>
      </w:r>
    </w:p>
    <w:p w:rsidR="00474349" w:rsidRPr="0014178E" w:rsidRDefault="00474349" w:rsidP="00474349">
      <w:pPr>
        <w:ind w:firstLine="720"/>
        <w:jc w:val="both"/>
        <w:rPr>
          <w:sz w:val="28"/>
          <w:szCs w:val="28"/>
          <w:lang w:val="uk-UA"/>
        </w:rPr>
      </w:pPr>
      <w:r w:rsidRPr="0014178E">
        <w:rPr>
          <w:sz w:val="28"/>
          <w:szCs w:val="28"/>
          <w:lang w:val="uk-UA"/>
        </w:rPr>
        <w:t>Нетішинська міська рада</w:t>
      </w:r>
    </w:p>
    <w:p w:rsidR="00474349" w:rsidRPr="0014178E" w:rsidRDefault="00474349" w:rsidP="00474349">
      <w:pPr>
        <w:ind w:firstLine="720"/>
        <w:jc w:val="both"/>
        <w:rPr>
          <w:sz w:val="28"/>
          <w:szCs w:val="28"/>
          <w:lang w:val="uk-UA"/>
        </w:rPr>
      </w:pPr>
      <w:r w:rsidRPr="0014178E">
        <w:rPr>
          <w:sz w:val="28"/>
          <w:szCs w:val="28"/>
          <w:lang w:val="uk-UA"/>
        </w:rPr>
        <w:t>б) підприємства, установи, організації</w:t>
      </w:r>
    </w:p>
    <w:p w:rsidR="00474349" w:rsidRPr="0014178E" w:rsidRDefault="00474349" w:rsidP="00474349">
      <w:pPr>
        <w:ind w:firstLine="720"/>
        <w:jc w:val="both"/>
        <w:rPr>
          <w:sz w:val="28"/>
          <w:szCs w:val="28"/>
          <w:lang w:val="uk-UA"/>
        </w:rPr>
      </w:pPr>
      <w:r w:rsidRPr="0014178E">
        <w:rPr>
          <w:sz w:val="28"/>
          <w:szCs w:val="28"/>
          <w:lang w:val="uk-UA"/>
        </w:rPr>
        <w:t>КНП НМР «СМСЧ м. Нетішин, ВП «ХАЄС» ДП «НАЕК» «Енергоатом».</w:t>
      </w:r>
    </w:p>
    <w:p w:rsidR="00474349" w:rsidRPr="0014178E" w:rsidRDefault="00474349" w:rsidP="00474349">
      <w:pPr>
        <w:ind w:firstLine="708"/>
        <w:jc w:val="both"/>
        <w:rPr>
          <w:sz w:val="28"/>
          <w:szCs w:val="28"/>
          <w:lang w:val="uk-UA"/>
        </w:rPr>
      </w:pPr>
      <w:r w:rsidRPr="0014178E">
        <w:rPr>
          <w:rStyle w:val="21"/>
        </w:rPr>
        <w:t>Загальними недоліками щодо ведення військового обліку є:</w:t>
      </w:r>
      <w:r w:rsidRPr="0014178E">
        <w:rPr>
          <w:sz w:val="28"/>
          <w:szCs w:val="28"/>
          <w:lang w:val="uk-UA"/>
        </w:rPr>
        <w:t xml:space="preserve"> </w:t>
      </w:r>
    </w:p>
    <w:p w:rsidR="00474349" w:rsidRPr="0014178E" w:rsidRDefault="00474349" w:rsidP="00474349">
      <w:pPr>
        <w:ind w:firstLine="720"/>
        <w:jc w:val="both"/>
        <w:rPr>
          <w:sz w:val="28"/>
          <w:szCs w:val="28"/>
          <w:lang w:val="uk-UA"/>
        </w:rPr>
      </w:pPr>
      <w:r w:rsidRPr="0014178E">
        <w:rPr>
          <w:sz w:val="28"/>
          <w:szCs w:val="28"/>
          <w:lang w:val="uk-UA"/>
        </w:rPr>
        <w:t>керівники підприємств, організацій, установ, не здійснюють належного контролю за веденням військово-облікової роботи;</w:t>
      </w:r>
    </w:p>
    <w:p w:rsidR="00474349" w:rsidRPr="0014178E" w:rsidRDefault="00474349" w:rsidP="00474349">
      <w:pPr>
        <w:ind w:firstLine="720"/>
        <w:jc w:val="both"/>
        <w:rPr>
          <w:sz w:val="28"/>
          <w:szCs w:val="28"/>
          <w:lang w:val="uk-UA"/>
        </w:rPr>
      </w:pPr>
      <w:r w:rsidRPr="0014178E">
        <w:rPr>
          <w:spacing w:val="-10"/>
          <w:sz w:val="28"/>
          <w:szCs w:val="28"/>
          <w:lang w:val="uk-UA"/>
        </w:rPr>
        <w:t>повідомлення про зміну облікових даних на військовозобов'язаних та призовни-</w:t>
      </w:r>
      <w:r w:rsidRPr="0014178E">
        <w:rPr>
          <w:spacing w:val="-4"/>
          <w:sz w:val="28"/>
          <w:szCs w:val="28"/>
          <w:lang w:val="uk-UA"/>
        </w:rPr>
        <w:t>ків подаються до ОМТЦК та СП з запізненням та неодноразовими нагадуваннями;</w:t>
      </w:r>
    </w:p>
    <w:p w:rsidR="00474349" w:rsidRPr="0014178E" w:rsidRDefault="00474349" w:rsidP="00474349">
      <w:pPr>
        <w:ind w:firstLine="720"/>
        <w:jc w:val="both"/>
        <w:rPr>
          <w:sz w:val="28"/>
          <w:szCs w:val="28"/>
          <w:lang w:val="uk-UA"/>
        </w:rPr>
      </w:pPr>
      <w:r w:rsidRPr="0014178E">
        <w:rPr>
          <w:sz w:val="28"/>
          <w:szCs w:val="28"/>
          <w:lang w:val="uk-UA"/>
        </w:rPr>
        <w:t>військовозобов’язаними та призовниками порушуються вимоги керівних документів щодо своєчасності подання даних про зміни у сімейному стані, місці роботи, місці проживання та інше;</w:t>
      </w:r>
    </w:p>
    <w:p w:rsidR="00474349" w:rsidRPr="0014178E" w:rsidRDefault="00474349" w:rsidP="00474349">
      <w:pPr>
        <w:ind w:firstLine="709"/>
        <w:jc w:val="both"/>
        <w:rPr>
          <w:sz w:val="28"/>
          <w:szCs w:val="28"/>
          <w:lang w:val="uk-UA"/>
        </w:rPr>
      </w:pPr>
      <w:r w:rsidRPr="0014178E">
        <w:rPr>
          <w:spacing w:val="-8"/>
          <w:sz w:val="28"/>
          <w:szCs w:val="28"/>
          <w:lang w:val="uk-UA"/>
        </w:rPr>
        <w:t>правила військового обліку призовників і військовозобов’язаних не оформлені</w:t>
      </w:r>
      <w:r w:rsidRPr="0014178E">
        <w:rPr>
          <w:sz w:val="28"/>
          <w:szCs w:val="28"/>
          <w:lang w:val="uk-UA"/>
        </w:rPr>
        <w:t xml:space="preserve"> та не встановлені у зручних для ознайомлення місцях, списки призовників та </w:t>
      </w:r>
      <w:r w:rsidRPr="0014178E">
        <w:rPr>
          <w:spacing w:val="-6"/>
          <w:sz w:val="28"/>
          <w:szCs w:val="28"/>
          <w:lang w:val="uk-UA"/>
        </w:rPr>
        <w:t>військовозобов’язаних про доведення Правил під особистий підпис не складаються.</w:t>
      </w:r>
    </w:p>
    <w:p w:rsidR="00474349" w:rsidRPr="0014178E" w:rsidRDefault="00474349" w:rsidP="00474349">
      <w:pPr>
        <w:autoSpaceDE w:val="0"/>
        <w:autoSpaceDN w:val="0"/>
        <w:adjustRightInd w:val="0"/>
        <w:ind w:firstLine="720"/>
        <w:jc w:val="both"/>
        <w:rPr>
          <w:spacing w:val="-2"/>
          <w:sz w:val="28"/>
          <w:szCs w:val="28"/>
          <w:lang w:val="uk-UA"/>
        </w:rPr>
      </w:pPr>
      <w:r w:rsidRPr="0014178E">
        <w:rPr>
          <w:sz w:val="28"/>
          <w:szCs w:val="28"/>
          <w:lang w:val="uk-UA"/>
        </w:rPr>
        <w:t xml:space="preserve">Робота ОМТЦК та СП щодо ведення проваджень у справах про адміністративні правопорушення проводиться відповідно до Інструкції з організації та ведення районними (міськими) військовими комісаріатами проваджень у справах про адміністративні правопорушення, яка затверджена </w:t>
      </w:r>
      <w:r w:rsidRPr="0014178E">
        <w:rPr>
          <w:spacing w:val="-2"/>
          <w:sz w:val="28"/>
          <w:szCs w:val="28"/>
          <w:lang w:val="uk-UA"/>
        </w:rPr>
        <w:t>Наказом Генерального штабу Збройних Сил України від 09 січня 2015 року № 5.</w:t>
      </w:r>
    </w:p>
    <w:p w:rsidR="00474349" w:rsidRPr="0014178E" w:rsidRDefault="00474349" w:rsidP="00474349">
      <w:pPr>
        <w:autoSpaceDE w:val="0"/>
        <w:autoSpaceDN w:val="0"/>
        <w:adjustRightInd w:val="0"/>
        <w:jc w:val="center"/>
        <w:rPr>
          <w:spacing w:val="-2"/>
          <w:sz w:val="28"/>
          <w:szCs w:val="28"/>
          <w:lang w:val="uk-UA"/>
        </w:rPr>
      </w:pPr>
      <w:r w:rsidRPr="0014178E">
        <w:rPr>
          <w:spacing w:val="-2"/>
          <w:sz w:val="28"/>
          <w:szCs w:val="28"/>
          <w:lang w:val="uk-UA"/>
        </w:rPr>
        <w:lastRenderedPageBreak/>
        <w:t>3</w:t>
      </w:r>
    </w:p>
    <w:p w:rsidR="00474349" w:rsidRPr="0014178E" w:rsidRDefault="00474349" w:rsidP="00474349">
      <w:pPr>
        <w:autoSpaceDE w:val="0"/>
        <w:autoSpaceDN w:val="0"/>
        <w:adjustRightInd w:val="0"/>
        <w:jc w:val="center"/>
        <w:rPr>
          <w:sz w:val="28"/>
          <w:szCs w:val="28"/>
          <w:lang w:val="uk-UA"/>
        </w:rPr>
      </w:pPr>
    </w:p>
    <w:p w:rsidR="00474349" w:rsidRPr="0014178E" w:rsidRDefault="00474349" w:rsidP="00474349">
      <w:pPr>
        <w:autoSpaceDE w:val="0"/>
        <w:autoSpaceDN w:val="0"/>
        <w:adjustRightInd w:val="0"/>
        <w:ind w:firstLine="720"/>
        <w:jc w:val="both"/>
        <w:rPr>
          <w:sz w:val="28"/>
          <w:szCs w:val="28"/>
          <w:lang w:val="uk-UA"/>
        </w:rPr>
      </w:pPr>
      <w:r w:rsidRPr="0014178E">
        <w:rPr>
          <w:sz w:val="28"/>
          <w:szCs w:val="28"/>
          <w:lang w:val="uk-UA"/>
        </w:rPr>
        <w:t>За 2020 рік кількість винесених постанов про адміністративні правопорушення становить:</w:t>
      </w:r>
    </w:p>
    <w:p w:rsidR="00474349" w:rsidRPr="0014178E" w:rsidRDefault="00474349" w:rsidP="00474349">
      <w:pPr>
        <w:autoSpaceDE w:val="0"/>
        <w:autoSpaceDN w:val="0"/>
        <w:adjustRightInd w:val="0"/>
        <w:jc w:val="right"/>
        <w:rPr>
          <w:sz w:val="28"/>
          <w:szCs w:val="28"/>
          <w:lang w:val="uk-UA"/>
        </w:rPr>
      </w:pPr>
    </w:p>
    <w:tbl>
      <w:tblPr>
        <w:tblW w:w="97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7"/>
        <w:gridCol w:w="1129"/>
        <w:gridCol w:w="396"/>
        <w:gridCol w:w="397"/>
        <w:gridCol w:w="396"/>
        <w:gridCol w:w="397"/>
        <w:gridCol w:w="396"/>
        <w:gridCol w:w="397"/>
        <w:gridCol w:w="396"/>
        <w:gridCol w:w="397"/>
        <w:gridCol w:w="396"/>
        <w:gridCol w:w="397"/>
        <w:gridCol w:w="396"/>
        <w:gridCol w:w="397"/>
        <w:gridCol w:w="396"/>
        <w:gridCol w:w="397"/>
        <w:gridCol w:w="396"/>
        <w:gridCol w:w="397"/>
        <w:gridCol w:w="396"/>
        <w:gridCol w:w="397"/>
      </w:tblGrid>
      <w:tr w:rsidR="00474349" w:rsidRPr="0014178E" w:rsidTr="003C6CEA">
        <w:trPr>
          <w:trHeight w:val="567"/>
        </w:trPr>
        <w:tc>
          <w:tcPr>
            <w:tcW w:w="423"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 з/п</w:t>
            </w:r>
          </w:p>
        </w:tc>
        <w:tc>
          <w:tcPr>
            <w:tcW w:w="1087"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Під-приємст-ва, орга-нізації, установи</w:t>
            </w:r>
          </w:p>
        </w:tc>
        <w:tc>
          <w:tcPr>
            <w:tcW w:w="112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Винесено постанов</w:t>
            </w:r>
          </w:p>
        </w:tc>
        <w:tc>
          <w:tcPr>
            <w:tcW w:w="7137" w:type="dxa"/>
            <w:gridSpan w:val="18"/>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в тому числі за статтями КУпАП</w:t>
            </w:r>
          </w:p>
        </w:tc>
      </w:tr>
      <w:tr w:rsidR="00474349" w:rsidRPr="0014178E" w:rsidTr="003C6CEA">
        <w:trPr>
          <w:trHeight w:val="375"/>
        </w:trPr>
        <w:tc>
          <w:tcPr>
            <w:tcW w:w="423"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p>
        </w:tc>
        <w:tc>
          <w:tcPr>
            <w:tcW w:w="1087"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p>
        </w:tc>
        <w:tc>
          <w:tcPr>
            <w:tcW w:w="1129"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Всього</w:t>
            </w:r>
          </w:p>
        </w:tc>
        <w:tc>
          <w:tcPr>
            <w:tcW w:w="7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210</w:t>
            </w:r>
          </w:p>
        </w:tc>
        <w:tc>
          <w:tcPr>
            <w:tcW w:w="7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210-1</w:t>
            </w:r>
          </w:p>
        </w:tc>
        <w:tc>
          <w:tcPr>
            <w:tcW w:w="7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211</w:t>
            </w:r>
          </w:p>
        </w:tc>
        <w:tc>
          <w:tcPr>
            <w:tcW w:w="7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211-1</w:t>
            </w:r>
          </w:p>
        </w:tc>
        <w:tc>
          <w:tcPr>
            <w:tcW w:w="7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211-2</w:t>
            </w:r>
          </w:p>
        </w:tc>
        <w:tc>
          <w:tcPr>
            <w:tcW w:w="7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211-3</w:t>
            </w:r>
          </w:p>
        </w:tc>
        <w:tc>
          <w:tcPr>
            <w:tcW w:w="7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211-4</w:t>
            </w:r>
          </w:p>
        </w:tc>
        <w:tc>
          <w:tcPr>
            <w:tcW w:w="7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211-5</w:t>
            </w:r>
          </w:p>
        </w:tc>
        <w:tc>
          <w:tcPr>
            <w:tcW w:w="7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211-6</w:t>
            </w:r>
          </w:p>
        </w:tc>
      </w:tr>
      <w:tr w:rsidR="00474349" w:rsidRPr="0014178E" w:rsidTr="003C6CEA">
        <w:trPr>
          <w:trHeight w:val="375"/>
        </w:trPr>
        <w:tc>
          <w:tcPr>
            <w:tcW w:w="423"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p>
        </w:tc>
        <w:tc>
          <w:tcPr>
            <w:tcW w:w="1087"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p>
        </w:tc>
        <w:tc>
          <w:tcPr>
            <w:tcW w:w="1129"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p>
        </w:tc>
        <w:tc>
          <w:tcPr>
            <w:tcW w:w="39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к-ть</w:t>
            </w:r>
          </w:p>
        </w:tc>
        <w:tc>
          <w:tcPr>
            <w:tcW w:w="3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w:t>
            </w:r>
          </w:p>
        </w:tc>
        <w:tc>
          <w:tcPr>
            <w:tcW w:w="39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к-ть</w:t>
            </w:r>
          </w:p>
        </w:tc>
        <w:tc>
          <w:tcPr>
            <w:tcW w:w="3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w:t>
            </w:r>
          </w:p>
        </w:tc>
        <w:tc>
          <w:tcPr>
            <w:tcW w:w="39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к-ть</w:t>
            </w:r>
          </w:p>
        </w:tc>
        <w:tc>
          <w:tcPr>
            <w:tcW w:w="3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w:t>
            </w:r>
          </w:p>
        </w:tc>
        <w:tc>
          <w:tcPr>
            <w:tcW w:w="39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к-ть</w:t>
            </w:r>
          </w:p>
        </w:tc>
        <w:tc>
          <w:tcPr>
            <w:tcW w:w="3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w:t>
            </w:r>
          </w:p>
        </w:tc>
        <w:tc>
          <w:tcPr>
            <w:tcW w:w="39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к-ть</w:t>
            </w:r>
          </w:p>
        </w:tc>
        <w:tc>
          <w:tcPr>
            <w:tcW w:w="3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w:t>
            </w:r>
          </w:p>
        </w:tc>
        <w:tc>
          <w:tcPr>
            <w:tcW w:w="39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к-ть</w:t>
            </w:r>
          </w:p>
        </w:tc>
        <w:tc>
          <w:tcPr>
            <w:tcW w:w="3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w:t>
            </w:r>
          </w:p>
        </w:tc>
        <w:tc>
          <w:tcPr>
            <w:tcW w:w="39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к-ть</w:t>
            </w:r>
          </w:p>
        </w:tc>
        <w:tc>
          <w:tcPr>
            <w:tcW w:w="3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w:t>
            </w:r>
          </w:p>
        </w:tc>
        <w:tc>
          <w:tcPr>
            <w:tcW w:w="39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к-ть</w:t>
            </w:r>
          </w:p>
        </w:tc>
        <w:tc>
          <w:tcPr>
            <w:tcW w:w="3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w:t>
            </w:r>
          </w:p>
        </w:tc>
        <w:tc>
          <w:tcPr>
            <w:tcW w:w="39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к-ть</w:t>
            </w:r>
          </w:p>
        </w:tc>
        <w:tc>
          <w:tcPr>
            <w:tcW w:w="3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3" w:right="-88"/>
              <w:jc w:val="center"/>
              <w:rPr>
                <w:lang w:val="uk-UA"/>
              </w:rPr>
            </w:pPr>
            <w:r w:rsidRPr="0014178E">
              <w:rPr>
                <w:lang w:val="uk-UA"/>
              </w:rPr>
              <w:t>%</w:t>
            </w:r>
          </w:p>
        </w:tc>
      </w:tr>
      <w:tr w:rsidR="00474349" w:rsidRPr="0014178E" w:rsidTr="003C6CEA">
        <w:trPr>
          <w:trHeight w:val="375"/>
        </w:trPr>
        <w:tc>
          <w:tcPr>
            <w:tcW w:w="423"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rPr>
                <w:lang w:val="uk-UA"/>
              </w:rPr>
            </w:pPr>
            <w:r w:rsidRPr="0014178E">
              <w:rPr>
                <w:lang w:val="uk-UA"/>
              </w:rPr>
              <w:t>1</w:t>
            </w:r>
          </w:p>
        </w:tc>
        <w:tc>
          <w:tcPr>
            <w:tcW w:w="108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rPr>
                <w:lang w:val="uk-UA"/>
              </w:rPr>
            </w:pPr>
          </w:p>
        </w:tc>
        <w:tc>
          <w:tcPr>
            <w:tcW w:w="1129"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rPr>
                <w:lang w:val="uk-UA"/>
              </w:rPr>
            </w:pPr>
            <w:r w:rsidRPr="0014178E">
              <w:rPr>
                <w:lang w:val="uk-UA"/>
              </w:rPr>
              <w:t>99</w:t>
            </w:r>
          </w:p>
        </w:tc>
        <w:tc>
          <w:tcPr>
            <w:tcW w:w="396"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r w:rsidRPr="0014178E">
              <w:rPr>
                <w:lang w:val="uk-UA"/>
              </w:rPr>
              <w:t>7</w:t>
            </w:r>
          </w:p>
        </w:tc>
        <w:tc>
          <w:tcPr>
            <w:tcW w:w="39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6"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r w:rsidRPr="0014178E">
              <w:rPr>
                <w:lang w:val="uk-UA"/>
              </w:rPr>
              <w:t>40</w:t>
            </w:r>
          </w:p>
        </w:tc>
        <w:tc>
          <w:tcPr>
            <w:tcW w:w="39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6"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6"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r w:rsidRPr="0014178E">
              <w:rPr>
                <w:lang w:val="uk-UA"/>
              </w:rPr>
              <w:t>52</w:t>
            </w:r>
          </w:p>
        </w:tc>
        <w:tc>
          <w:tcPr>
            <w:tcW w:w="39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6"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6"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6"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6"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6"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c>
          <w:tcPr>
            <w:tcW w:w="397" w:type="dxa"/>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2" w:right="-44"/>
              <w:jc w:val="center"/>
              <w:rPr>
                <w:lang w:val="uk-UA"/>
              </w:rPr>
            </w:pPr>
          </w:p>
        </w:tc>
      </w:tr>
    </w:tbl>
    <w:p w:rsidR="00474349" w:rsidRPr="0014178E" w:rsidRDefault="00474349" w:rsidP="00474349">
      <w:pPr>
        <w:ind w:firstLine="709"/>
        <w:jc w:val="both"/>
        <w:rPr>
          <w:sz w:val="28"/>
          <w:szCs w:val="28"/>
          <w:lang w:val="uk-UA"/>
        </w:rPr>
      </w:pPr>
    </w:p>
    <w:p w:rsidR="00474349" w:rsidRPr="0014178E" w:rsidRDefault="00474349" w:rsidP="00474349">
      <w:pPr>
        <w:ind w:firstLine="708"/>
        <w:jc w:val="both"/>
        <w:rPr>
          <w:rStyle w:val="21"/>
        </w:rPr>
      </w:pPr>
      <w:r w:rsidRPr="0014178E">
        <w:rPr>
          <w:rStyle w:val="21"/>
        </w:rPr>
        <w:t>Протягом року проводилась робота щодо бронювання військовозобов’язаних за органами державної влади, іншими державними органами, органами місцевого самоврядування, підприємствами, установами і організаціями на період мобілізації та на воєнний час. Випадків незаконного бронювання не виявлено.</w:t>
      </w:r>
    </w:p>
    <w:p w:rsidR="00474349" w:rsidRPr="0014178E" w:rsidRDefault="00474349" w:rsidP="00474349">
      <w:pPr>
        <w:ind w:firstLine="708"/>
        <w:jc w:val="both"/>
        <w:rPr>
          <w:color w:val="000000"/>
          <w:sz w:val="28"/>
          <w:szCs w:val="28"/>
          <w:lang w:val="uk-UA" w:eastAsia="uk-UA" w:bidi="uk-UA"/>
        </w:rPr>
      </w:pPr>
      <w:r w:rsidRPr="0014178E">
        <w:rPr>
          <w:sz w:val="28"/>
          <w:szCs w:val="28"/>
          <w:lang w:val="uk-UA"/>
        </w:rPr>
        <w:t>Краще ця робота організована і проводиться: КНП НМР «СМСЧ м. Нетішин», ВП «ХАЕС» ДП «НАЕК» «Енергоатом».</w:t>
      </w:r>
    </w:p>
    <w:p w:rsidR="00474349" w:rsidRPr="0014178E" w:rsidRDefault="00474349" w:rsidP="00474349">
      <w:pPr>
        <w:ind w:firstLine="708"/>
        <w:jc w:val="both"/>
        <w:rPr>
          <w:color w:val="000000"/>
          <w:sz w:val="28"/>
          <w:szCs w:val="28"/>
          <w:lang w:val="uk-UA" w:eastAsia="uk-UA" w:bidi="uk-UA"/>
        </w:rPr>
      </w:pPr>
      <w:r w:rsidRPr="0014178E">
        <w:rPr>
          <w:sz w:val="28"/>
          <w:szCs w:val="28"/>
          <w:lang w:val="uk-UA"/>
        </w:rPr>
        <w:t>ОМТЦК та СП проводиться робота щодо забезпечення повного та якісного укомплектування Збройних Сил та інших військових формувань, утворення військового резерву людських ресурсів, проведення аналізу кількісного складу та якісного стану призовників і військовозобов’язаних, документального оформлення військово-облікових документів призовників і військовозобов’язаних, бронювання військовозобов’язаних на період мобілізації та на воєнний час, здійснення контролю за виконанням призовниками і військовозобов’язаними, посадовими особами державних органів, підприємств, установ та організацій встановлених правил військового обліку.</w:t>
      </w:r>
    </w:p>
    <w:p w:rsidR="00474349" w:rsidRPr="0014178E" w:rsidRDefault="00474349" w:rsidP="00474349">
      <w:pPr>
        <w:ind w:firstLine="708"/>
        <w:jc w:val="both"/>
        <w:rPr>
          <w:color w:val="000000"/>
          <w:sz w:val="28"/>
          <w:szCs w:val="28"/>
          <w:lang w:val="uk-UA" w:eastAsia="uk-UA" w:bidi="uk-UA"/>
        </w:rPr>
      </w:pPr>
      <w:r w:rsidRPr="0014178E">
        <w:rPr>
          <w:sz w:val="28"/>
          <w:szCs w:val="28"/>
          <w:lang w:val="uk-UA"/>
        </w:rPr>
        <w:t>Проведена така робота:</w:t>
      </w:r>
    </w:p>
    <w:p w:rsidR="00474349" w:rsidRPr="0014178E" w:rsidRDefault="00474349" w:rsidP="00474349">
      <w:pPr>
        <w:ind w:firstLine="708"/>
        <w:jc w:val="both"/>
        <w:rPr>
          <w:color w:val="000000"/>
          <w:sz w:val="28"/>
          <w:szCs w:val="28"/>
          <w:lang w:val="uk-UA" w:eastAsia="uk-UA" w:bidi="uk-UA"/>
        </w:rPr>
      </w:pPr>
      <w:r w:rsidRPr="0014178E">
        <w:rPr>
          <w:color w:val="000000"/>
          <w:sz w:val="28"/>
          <w:szCs w:val="28"/>
          <w:lang w:val="uk-UA" w:eastAsia="uk-UA" w:bidi="uk-UA"/>
        </w:rPr>
        <w:t>- з</w:t>
      </w:r>
      <w:r w:rsidRPr="0014178E">
        <w:rPr>
          <w:sz w:val="28"/>
          <w:szCs w:val="28"/>
          <w:lang w:val="uk-UA"/>
        </w:rPr>
        <w:t>дійснювалось оповіщення на вимогу ОМТЦК та СП військовозобов’язаних та призовників про їх виклик до ОМТЦК та СП і забезпечення їх своєчасного прибуття за цим викликом;</w:t>
      </w:r>
    </w:p>
    <w:p w:rsidR="00474349" w:rsidRPr="0014178E" w:rsidRDefault="00474349" w:rsidP="00474349">
      <w:pPr>
        <w:ind w:firstLine="708"/>
        <w:jc w:val="both"/>
        <w:rPr>
          <w:color w:val="000000"/>
          <w:sz w:val="28"/>
          <w:szCs w:val="28"/>
          <w:lang w:val="uk-UA" w:eastAsia="uk-UA" w:bidi="uk-UA"/>
        </w:rPr>
      </w:pPr>
      <w:r w:rsidRPr="0014178E">
        <w:rPr>
          <w:color w:val="000000"/>
          <w:sz w:val="28"/>
          <w:szCs w:val="28"/>
          <w:lang w:val="uk-UA" w:eastAsia="uk-UA" w:bidi="uk-UA"/>
        </w:rPr>
        <w:t>- </w:t>
      </w:r>
      <w:r w:rsidRPr="0014178E">
        <w:rPr>
          <w:sz w:val="28"/>
          <w:szCs w:val="28"/>
          <w:lang w:val="uk-UA"/>
        </w:rPr>
        <w:t>звірено картотеки ОМТЦК та СП із картотекою підприємств, організацій, установ, які знаходяться в м. Нетішин;</w:t>
      </w:r>
    </w:p>
    <w:p w:rsidR="00474349" w:rsidRPr="0014178E" w:rsidRDefault="00474349" w:rsidP="00474349">
      <w:pPr>
        <w:ind w:firstLine="708"/>
        <w:jc w:val="both"/>
        <w:rPr>
          <w:color w:val="000000"/>
          <w:sz w:val="28"/>
          <w:szCs w:val="28"/>
          <w:lang w:val="uk-UA" w:eastAsia="uk-UA" w:bidi="uk-UA"/>
        </w:rPr>
      </w:pPr>
      <w:r w:rsidRPr="0014178E">
        <w:rPr>
          <w:color w:val="000000"/>
          <w:sz w:val="28"/>
          <w:szCs w:val="28"/>
          <w:lang w:val="uk-UA" w:eastAsia="uk-UA" w:bidi="uk-UA"/>
        </w:rPr>
        <w:t>- </w:t>
      </w:r>
      <w:r w:rsidRPr="0014178E">
        <w:rPr>
          <w:sz w:val="28"/>
          <w:szCs w:val="28"/>
          <w:lang w:val="uk-UA"/>
        </w:rPr>
        <w:t>проводилась робота у виконанні заходів, пов’язаних з поновленням на військовому обліку громадян до 60-ти річного віку, які раніше були виключені з військового обліку у зв’язку зі змінами в законодавстві та проходження ними військово-лікарської комісії на предмет придатності їх до проходження військової служби в Збройних силах України;</w:t>
      </w:r>
    </w:p>
    <w:p w:rsidR="00474349" w:rsidRPr="0014178E" w:rsidRDefault="00474349" w:rsidP="00474349">
      <w:pPr>
        <w:ind w:firstLine="708"/>
        <w:jc w:val="both"/>
        <w:rPr>
          <w:sz w:val="28"/>
          <w:szCs w:val="28"/>
          <w:lang w:val="uk-UA"/>
        </w:rPr>
      </w:pPr>
      <w:r w:rsidRPr="0014178E">
        <w:rPr>
          <w:color w:val="000000"/>
          <w:sz w:val="28"/>
          <w:szCs w:val="28"/>
          <w:lang w:val="uk-UA" w:eastAsia="uk-UA" w:bidi="uk-UA"/>
        </w:rPr>
        <w:t>- </w:t>
      </w:r>
      <w:r w:rsidRPr="0014178E">
        <w:rPr>
          <w:sz w:val="28"/>
          <w:szCs w:val="28"/>
          <w:lang w:val="uk-UA"/>
        </w:rPr>
        <w:t>проведені заняття з працівниками відділів кадрів та посадовими особами відповідальними за облік військовозобов’язаних підприємств, організацій і установ міста.</w:t>
      </w:r>
    </w:p>
    <w:p w:rsidR="00474349" w:rsidRPr="0014178E" w:rsidRDefault="00474349" w:rsidP="00474349">
      <w:pPr>
        <w:ind w:firstLine="708"/>
        <w:jc w:val="both"/>
        <w:rPr>
          <w:sz w:val="28"/>
          <w:szCs w:val="28"/>
          <w:lang w:val="uk-UA"/>
        </w:rPr>
      </w:pPr>
      <w:r w:rsidRPr="0014178E">
        <w:rPr>
          <w:sz w:val="28"/>
          <w:szCs w:val="28"/>
          <w:lang w:val="uk-UA"/>
        </w:rPr>
        <w:t>Покращилась робота з цього питання у виконавчому комітеті міської ради, КНП НМР «СМСЧ м. Нетішин», ВП «ХАЕС» ДП «НАЕК» «Енергоатом».</w:t>
      </w:r>
    </w:p>
    <w:p w:rsidR="00425E58" w:rsidRDefault="00425E58" w:rsidP="00474349">
      <w:pPr>
        <w:jc w:val="center"/>
        <w:rPr>
          <w:sz w:val="28"/>
          <w:szCs w:val="28"/>
          <w:lang w:val="uk-UA"/>
        </w:rPr>
      </w:pPr>
    </w:p>
    <w:p w:rsidR="00474349" w:rsidRPr="0014178E" w:rsidRDefault="00474349" w:rsidP="00474349">
      <w:pPr>
        <w:jc w:val="center"/>
        <w:rPr>
          <w:sz w:val="28"/>
          <w:szCs w:val="28"/>
          <w:lang w:val="uk-UA"/>
        </w:rPr>
      </w:pPr>
      <w:r w:rsidRPr="0014178E">
        <w:rPr>
          <w:sz w:val="28"/>
          <w:szCs w:val="28"/>
          <w:lang w:val="uk-UA"/>
        </w:rPr>
        <w:lastRenderedPageBreak/>
        <w:t>4</w:t>
      </w:r>
    </w:p>
    <w:p w:rsidR="00474349" w:rsidRPr="0014178E" w:rsidRDefault="00474349" w:rsidP="00474349">
      <w:pPr>
        <w:jc w:val="center"/>
        <w:rPr>
          <w:sz w:val="28"/>
          <w:szCs w:val="28"/>
          <w:lang w:val="uk-UA"/>
        </w:rPr>
      </w:pPr>
    </w:p>
    <w:p w:rsidR="00474349" w:rsidRPr="0014178E" w:rsidRDefault="00474349" w:rsidP="00474349">
      <w:pPr>
        <w:jc w:val="both"/>
        <w:rPr>
          <w:b/>
          <w:i/>
          <w:sz w:val="28"/>
          <w:szCs w:val="28"/>
          <w:lang w:val="uk-UA"/>
        </w:rPr>
      </w:pPr>
      <w:r w:rsidRPr="0014178E">
        <w:rPr>
          <w:b/>
          <w:sz w:val="28"/>
          <w:szCs w:val="28"/>
          <w:lang w:val="uk-UA"/>
        </w:rPr>
        <w:t>ВИСНОВОК</w:t>
      </w:r>
      <w:r w:rsidRPr="0014178E">
        <w:rPr>
          <w:b/>
          <w:i/>
          <w:sz w:val="28"/>
          <w:szCs w:val="28"/>
          <w:lang w:val="uk-UA"/>
        </w:rPr>
        <w:t>:</w:t>
      </w:r>
    </w:p>
    <w:p w:rsidR="00474349" w:rsidRPr="0014178E" w:rsidRDefault="00474349" w:rsidP="00474349">
      <w:pPr>
        <w:ind w:firstLine="708"/>
        <w:jc w:val="both"/>
        <w:rPr>
          <w:sz w:val="28"/>
          <w:szCs w:val="28"/>
          <w:lang w:val="uk-UA"/>
        </w:rPr>
      </w:pPr>
      <w:r w:rsidRPr="0014178E">
        <w:rPr>
          <w:sz w:val="28"/>
          <w:szCs w:val="28"/>
          <w:lang w:val="uk-UA"/>
        </w:rPr>
        <w:t xml:space="preserve">Забезпечення функціонування системи військового обліку в м. Нетішин у </w:t>
      </w:r>
      <w:r w:rsidRPr="0014178E">
        <w:rPr>
          <w:spacing w:val="-2"/>
          <w:sz w:val="28"/>
          <w:szCs w:val="28"/>
          <w:lang w:val="uk-UA"/>
        </w:rPr>
        <w:t>2020 році було організовано на задовільному рівні, ведення військового обліку в</w:t>
      </w:r>
      <w:r w:rsidRPr="0014178E">
        <w:rPr>
          <w:sz w:val="28"/>
          <w:szCs w:val="28"/>
          <w:lang w:val="uk-UA"/>
        </w:rPr>
        <w:t xml:space="preserve"> </w:t>
      </w:r>
      <w:r w:rsidRPr="0014178E">
        <w:rPr>
          <w:spacing w:val="-4"/>
          <w:sz w:val="28"/>
          <w:szCs w:val="28"/>
          <w:lang w:val="uk-UA"/>
        </w:rPr>
        <w:t>основному відповідає визначеним вимогам, проте його стан потребує покращення</w:t>
      </w:r>
      <w:r w:rsidRPr="0014178E">
        <w:rPr>
          <w:sz w:val="28"/>
          <w:szCs w:val="28"/>
          <w:lang w:val="uk-UA"/>
        </w:rPr>
        <w:t xml:space="preserve"> </w:t>
      </w:r>
      <w:r w:rsidRPr="0014178E">
        <w:rPr>
          <w:spacing w:val="-8"/>
          <w:sz w:val="28"/>
          <w:szCs w:val="28"/>
          <w:lang w:val="uk-UA"/>
        </w:rPr>
        <w:t>та вжиття невідкладних заходів для виконання визначених завдань у повному обсязі.</w:t>
      </w:r>
    </w:p>
    <w:p w:rsidR="00474349" w:rsidRPr="0014178E" w:rsidRDefault="00474349" w:rsidP="00474349">
      <w:pPr>
        <w:jc w:val="both"/>
        <w:rPr>
          <w:sz w:val="8"/>
          <w:szCs w:val="8"/>
          <w:lang w:val="uk-UA"/>
        </w:rPr>
      </w:pPr>
    </w:p>
    <w:p w:rsidR="00474349" w:rsidRPr="0014178E" w:rsidRDefault="00474349" w:rsidP="00474349">
      <w:pPr>
        <w:suppressAutoHyphens/>
        <w:ind w:right="-2"/>
        <w:jc w:val="both"/>
        <w:rPr>
          <w:b/>
          <w:sz w:val="28"/>
          <w:szCs w:val="28"/>
          <w:lang w:val="uk-UA"/>
        </w:rPr>
      </w:pPr>
      <w:r w:rsidRPr="0014178E">
        <w:rPr>
          <w:b/>
          <w:sz w:val="28"/>
          <w:szCs w:val="28"/>
          <w:lang w:val="uk-UA"/>
        </w:rPr>
        <w:t>ПРОПОЗИЦІЇ:</w:t>
      </w:r>
    </w:p>
    <w:p w:rsidR="00474349" w:rsidRPr="0014178E" w:rsidRDefault="00474349" w:rsidP="00474349">
      <w:pPr>
        <w:suppressAutoHyphens/>
        <w:ind w:right="-2" w:firstLine="708"/>
        <w:jc w:val="both"/>
        <w:rPr>
          <w:b/>
          <w:sz w:val="28"/>
          <w:szCs w:val="28"/>
          <w:lang w:val="uk-UA" w:bidi="ta-IN"/>
        </w:rPr>
      </w:pPr>
      <w:r w:rsidRPr="0014178E">
        <w:rPr>
          <w:sz w:val="28"/>
          <w:szCs w:val="28"/>
          <w:lang w:val="uk-UA"/>
        </w:rPr>
        <w:t>З метою покращення стану військового обліку призовників та військовозобов’язаних на території м. Нетішин пропоную:</w:t>
      </w:r>
    </w:p>
    <w:p w:rsidR="00474349" w:rsidRPr="0014178E" w:rsidRDefault="00474349" w:rsidP="00474349">
      <w:pPr>
        <w:ind w:firstLine="708"/>
        <w:jc w:val="both"/>
        <w:rPr>
          <w:sz w:val="28"/>
          <w:szCs w:val="28"/>
          <w:lang w:val="uk-UA"/>
        </w:rPr>
      </w:pPr>
      <w:r w:rsidRPr="0014178E">
        <w:rPr>
          <w:sz w:val="28"/>
          <w:szCs w:val="28"/>
          <w:lang w:val="uk-UA"/>
        </w:rPr>
        <w:t>цю інформацію заслухати на черговому засіданні виконавчого комітету міської ради за участі всіх відповідальних осіб та відповідно до статті 36 Закону України «Про місцеве самоврядування в Україні»;</w:t>
      </w:r>
    </w:p>
    <w:p w:rsidR="00474349" w:rsidRPr="0014178E" w:rsidRDefault="00474349" w:rsidP="00474349">
      <w:pPr>
        <w:ind w:firstLine="708"/>
        <w:jc w:val="both"/>
        <w:rPr>
          <w:sz w:val="28"/>
          <w:szCs w:val="28"/>
          <w:lang w:val="uk-UA"/>
        </w:rPr>
      </w:pPr>
      <w:r w:rsidRPr="0014178E">
        <w:rPr>
          <w:sz w:val="28"/>
          <w:szCs w:val="28"/>
          <w:lang w:val="uk-UA"/>
        </w:rPr>
        <w:t xml:space="preserve">при відпрацюванні рішення на 2021 рік (про стан військового обліку за минулий рік та завдання на наступний рік) врахувати пропозиції Славутського об’єднаного міського територіального центру комплектування та соціальної </w:t>
      </w:r>
      <w:r w:rsidRPr="0014178E">
        <w:rPr>
          <w:spacing w:val="-4"/>
          <w:sz w:val="28"/>
          <w:szCs w:val="28"/>
          <w:lang w:val="uk-UA"/>
        </w:rPr>
        <w:t>підтримки, вимоги постанови Кабінету Міністрів України від 07 грудня 2016 року</w:t>
      </w:r>
      <w:r w:rsidRPr="0014178E">
        <w:rPr>
          <w:sz w:val="28"/>
          <w:szCs w:val="28"/>
          <w:lang w:val="uk-UA"/>
        </w:rPr>
        <w:t xml:space="preserve"> № 921 «Про затвердження Порядку організації та ведення військового обліку призовників і військовозобов’язаних», визначити завдання щодо ведення військового обліку та забезпечення системи функціонування військового обліку на території відповідальності керівникам підприємств, установ та організацій;</w:t>
      </w:r>
    </w:p>
    <w:p w:rsidR="00474349" w:rsidRPr="0014178E" w:rsidRDefault="00474349" w:rsidP="00474349">
      <w:pPr>
        <w:ind w:firstLine="708"/>
        <w:jc w:val="both"/>
        <w:rPr>
          <w:sz w:val="28"/>
          <w:szCs w:val="28"/>
          <w:lang w:val="uk-UA"/>
        </w:rPr>
      </w:pPr>
      <w:r w:rsidRPr="0014178E">
        <w:rPr>
          <w:sz w:val="28"/>
          <w:szCs w:val="28"/>
          <w:lang w:val="uk-UA"/>
        </w:rPr>
        <w:t>визначити завдання 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на території відповідальності;</w:t>
      </w:r>
    </w:p>
    <w:p w:rsidR="00474349" w:rsidRPr="0014178E" w:rsidRDefault="00474349" w:rsidP="00474349">
      <w:pPr>
        <w:ind w:firstLine="708"/>
        <w:jc w:val="both"/>
        <w:rPr>
          <w:sz w:val="28"/>
          <w:szCs w:val="28"/>
          <w:lang w:val="uk-UA"/>
        </w:rPr>
      </w:pPr>
      <w:r w:rsidRPr="0014178E">
        <w:rPr>
          <w:sz w:val="28"/>
          <w:szCs w:val="28"/>
          <w:lang w:val="uk-UA"/>
        </w:rPr>
        <w:t>організувати проведення методичних занять на які залучити осіб установ, підприємств, організацій, відповідальних за ведення військового обліку та організацію мобілізаційної підготовки;</w:t>
      </w:r>
    </w:p>
    <w:p w:rsidR="00474349" w:rsidRPr="0014178E" w:rsidRDefault="00474349" w:rsidP="00474349">
      <w:pPr>
        <w:ind w:firstLine="708"/>
        <w:jc w:val="both"/>
        <w:rPr>
          <w:sz w:val="28"/>
          <w:szCs w:val="28"/>
          <w:lang w:val="uk-UA"/>
        </w:rPr>
      </w:pPr>
      <w:r w:rsidRPr="0014178E">
        <w:rPr>
          <w:spacing w:val="-4"/>
          <w:sz w:val="28"/>
          <w:szCs w:val="28"/>
          <w:lang w:val="uk-UA"/>
        </w:rPr>
        <w:t>затвердити склад спільної комісії Нетішинської міської ради та ОМТЦК та</w:t>
      </w:r>
      <w:r w:rsidRPr="0014178E">
        <w:rPr>
          <w:sz w:val="28"/>
          <w:szCs w:val="28"/>
          <w:lang w:val="uk-UA"/>
        </w:rPr>
        <w:t xml:space="preserve"> СП для проведення перевірок стану військового обліку на території міста;</w:t>
      </w:r>
    </w:p>
    <w:p w:rsidR="00474349" w:rsidRPr="0014178E" w:rsidRDefault="00474349" w:rsidP="00474349">
      <w:pPr>
        <w:ind w:firstLine="708"/>
        <w:jc w:val="both"/>
        <w:rPr>
          <w:sz w:val="28"/>
          <w:szCs w:val="28"/>
          <w:lang w:val="uk-UA"/>
        </w:rPr>
      </w:pPr>
      <w:r w:rsidRPr="0014178E">
        <w:rPr>
          <w:sz w:val="28"/>
          <w:szCs w:val="28"/>
          <w:lang w:val="uk-UA"/>
        </w:rPr>
        <w:t>затвердити план проведення перевірок стану військового обліку на території відповідальності із зазначенням конкретних підприємств, установ, організацій та термінів проведення перевірок з подальшим його доведенням до керівників об’єктів перевірки;</w:t>
      </w:r>
    </w:p>
    <w:p w:rsidR="00474349" w:rsidRPr="0014178E" w:rsidRDefault="00474349" w:rsidP="00474349">
      <w:pPr>
        <w:ind w:firstLine="708"/>
        <w:jc w:val="both"/>
        <w:rPr>
          <w:sz w:val="28"/>
          <w:szCs w:val="28"/>
          <w:lang w:val="uk-UA"/>
        </w:rPr>
      </w:pPr>
      <w:r w:rsidRPr="0014178E">
        <w:rPr>
          <w:sz w:val="28"/>
          <w:szCs w:val="28"/>
          <w:lang w:val="uk-UA"/>
        </w:rPr>
        <w:t>затвердити план проведення звіряння облікових даних підприємств, установ, організацій та виконавчого комітету міської ради м. Нетішин з обліковими даними Славутського об’єднаного міського територіального центру комплектування та соціальної підтримки;</w:t>
      </w:r>
    </w:p>
    <w:p w:rsidR="00474349" w:rsidRPr="0014178E" w:rsidRDefault="00474349" w:rsidP="00474349">
      <w:pPr>
        <w:ind w:firstLine="708"/>
        <w:jc w:val="both"/>
        <w:rPr>
          <w:sz w:val="28"/>
          <w:szCs w:val="28"/>
          <w:lang w:val="uk-UA"/>
        </w:rPr>
      </w:pPr>
      <w:r w:rsidRPr="0014178E">
        <w:rPr>
          <w:sz w:val="28"/>
          <w:szCs w:val="28"/>
          <w:lang w:val="uk-UA"/>
        </w:rPr>
        <w:t xml:space="preserve">зобов’язати всіх керівників установ, підприємств, організацій щодо безумовного виконання вимог Порядку організації та ведення військового </w:t>
      </w:r>
      <w:r w:rsidRPr="0014178E">
        <w:rPr>
          <w:spacing w:val="-2"/>
          <w:kern w:val="28"/>
          <w:sz w:val="28"/>
          <w:szCs w:val="28"/>
          <w:lang w:val="uk-UA"/>
        </w:rPr>
        <w:t>обліку призовників і військовозобов’язаних, затвердженого постановою Кабінету</w:t>
      </w:r>
      <w:r w:rsidRPr="0014178E">
        <w:rPr>
          <w:sz w:val="28"/>
          <w:szCs w:val="28"/>
          <w:lang w:val="uk-UA"/>
        </w:rPr>
        <w:t xml:space="preserve"> Міністрів України</w:t>
      </w:r>
      <w:r w:rsidRPr="0014178E">
        <w:rPr>
          <w:b/>
          <w:sz w:val="28"/>
          <w:szCs w:val="28"/>
          <w:lang w:val="uk-UA"/>
        </w:rPr>
        <w:t xml:space="preserve"> </w:t>
      </w:r>
      <w:r w:rsidRPr="0014178E">
        <w:rPr>
          <w:sz w:val="28"/>
          <w:szCs w:val="28"/>
          <w:lang w:val="uk-UA"/>
        </w:rPr>
        <w:t>від 7 грудня 2016 року № 921, у визначених обсягах.</w:t>
      </w:r>
    </w:p>
    <w:p w:rsidR="00474349" w:rsidRPr="0014178E" w:rsidRDefault="00474349" w:rsidP="00474349">
      <w:pPr>
        <w:shd w:val="clear" w:color="auto" w:fill="FFFFFF"/>
        <w:jc w:val="both"/>
        <w:textAlignment w:val="baseline"/>
        <w:rPr>
          <w:lang w:val="uk-UA"/>
        </w:rPr>
      </w:pPr>
    </w:p>
    <w:p w:rsidR="00474349" w:rsidRPr="0014178E" w:rsidRDefault="00474349" w:rsidP="00474349">
      <w:pPr>
        <w:rPr>
          <w:sz w:val="28"/>
          <w:szCs w:val="28"/>
          <w:lang w:val="uk-UA"/>
        </w:rPr>
      </w:pPr>
      <w:r w:rsidRPr="0014178E">
        <w:rPr>
          <w:sz w:val="28"/>
          <w:szCs w:val="28"/>
          <w:lang w:val="uk-UA"/>
        </w:rPr>
        <w:t xml:space="preserve">Керуючий справами </w:t>
      </w:r>
    </w:p>
    <w:p w:rsidR="00474349" w:rsidRPr="0014178E" w:rsidRDefault="00474349" w:rsidP="00474349">
      <w:pPr>
        <w:rPr>
          <w:sz w:val="28"/>
          <w:szCs w:val="28"/>
          <w:lang w:val="uk-UA"/>
        </w:rPr>
      </w:pPr>
      <w:r w:rsidRPr="0014178E">
        <w:rPr>
          <w:sz w:val="28"/>
          <w:szCs w:val="28"/>
          <w:lang w:val="uk-UA"/>
        </w:rPr>
        <w:t>виконавчого комітету міської ради                                           Любов ОЦАБРИКА</w:t>
      </w:r>
    </w:p>
    <w:p w:rsidR="00474349" w:rsidRPr="0014178E" w:rsidRDefault="00474349" w:rsidP="00474349">
      <w:pPr>
        <w:rPr>
          <w:sz w:val="28"/>
          <w:szCs w:val="28"/>
          <w:lang w:val="uk-UA"/>
        </w:rPr>
      </w:pPr>
    </w:p>
    <w:p w:rsidR="00474349" w:rsidRPr="0014178E" w:rsidRDefault="00474349" w:rsidP="00474349">
      <w:pPr>
        <w:ind w:left="6372"/>
        <w:rPr>
          <w:sz w:val="28"/>
          <w:szCs w:val="28"/>
          <w:lang w:val="uk-UA"/>
        </w:rPr>
      </w:pPr>
      <w:r w:rsidRPr="0014178E">
        <w:rPr>
          <w:sz w:val="28"/>
          <w:szCs w:val="28"/>
          <w:lang w:val="uk-UA"/>
        </w:rPr>
        <w:lastRenderedPageBreak/>
        <w:t xml:space="preserve">Додаток 2 </w:t>
      </w:r>
    </w:p>
    <w:p w:rsidR="00474349" w:rsidRPr="0014178E" w:rsidRDefault="00474349" w:rsidP="00474349">
      <w:pPr>
        <w:ind w:left="6372"/>
        <w:rPr>
          <w:sz w:val="28"/>
          <w:szCs w:val="28"/>
          <w:lang w:val="uk-UA"/>
        </w:rPr>
      </w:pPr>
      <w:r w:rsidRPr="0014178E">
        <w:rPr>
          <w:sz w:val="28"/>
          <w:szCs w:val="28"/>
          <w:lang w:val="uk-UA"/>
        </w:rPr>
        <w:t>до рішення виконавчого</w:t>
      </w:r>
    </w:p>
    <w:p w:rsidR="00474349" w:rsidRPr="0014178E" w:rsidRDefault="00474349" w:rsidP="00474349">
      <w:pPr>
        <w:ind w:left="6372"/>
        <w:rPr>
          <w:sz w:val="28"/>
          <w:szCs w:val="28"/>
          <w:lang w:val="uk-UA"/>
        </w:rPr>
      </w:pPr>
      <w:r w:rsidRPr="0014178E">
        <w:rPr>
          <w:sz w:val="28"/>
          <w:szCs w:val="28"/>
          <w:lang w:val="uk-UA"/>
        </w:rPr>
        <w:t>комітету міської ради</w:t>
      </w:r>
    </w:p>
    <w:p w:rsidR="00474349" w:rsidRPr="0014178E" w:rsidRDefault="00474349" w:rsidP="00474349">
      <w:pPr>
        <w:ind w:left="6372"/>
        <w:rPr>
          <w:sz w:val="28"/>
          <w:szCs w:val="28"/>
          <w:lang w:val="uk-UA"/>
        </w:rPr>
      </w:pPr>
      <w:r w:rsidRPr="0014178E">
        <w:rPr>
          <w:sz w:val="28"/>
          <w:szCs w:val="28"/>
          <w:lang w:val="uk-UA"/>
        </w:rPr>
        <w:t>14.01.2021 № 11/2021</w:t>
      </w:r>
    </w:p>
    <w:p w:rsidR="00474349" w:rsidRPr="0014178E" w:rsidRDefault="00474349" w:rsidP="00474349">
      <w:pPr>
        <w:rPr>
          <w:sz w:val="28"/>
          <w:szCs w:val="28"/>
          <w:lang w:val="uk-UA"/>
        </w:rPr>
      </w:pPr>
    </w:p>
    <w:p w:rsidR="00474349" w:rsidRPr="0014178E" w:rsidRDefault="00474349" w:rsidP="00474349">
      <w:pPr>
        <w:jc w:val="center"/>
        <w:rPr>
          <w:b/>
          <w:sz w:val="28"/>
          <w:szCs w:val="28"/>
          <w:lang w:val="uk-UA"/>
        </w:rPr>
      </w:pPr>
      <w:r w:rsidRPr="0014178E">
        <w:rPr>
          <w:b/>
          <w:sz w:val="28"/>
          <w:szCs w:val="28"/>
          <w:lang w:val="uk-UA"/>
        </w:rPr>
        <w:t>ПЕРЕЛІК</w:t>
      </w:r>
    </w:p>
    <w:p w:rsidR="00474349" w:rsidRPr="0014178E" w:rsidRDefault="00474349" w:rsidP="00474349">
      <w:pPr>
        <w:jc w:val="center"/>
        <w:rPr>
          <w:sz w:val="28"/>
          <w:szCs w:val="28"/>
          <w:lang w:val="uk-UA"/>
        </w:rPr>
      </w:pPr>
      <w:r w:rsidRPr="0014178E">
        <w:rPr>
          <w:sz w:val="28"/>
          <w:szCs w:val="28"/>
          <w:lang w:val="uk-UA"/>
        </w:rPr>
        <w:t xml:space="preserve"> заходів щодо поліпшення стану військового обліку </w:t>
      </w:r>
    </w:p>
    <w:p w:rsidR="00474349" w:rsidRPr="0014178E" w:rsidRDefault="00474349" w:rsidP="00474349">
      <w:pPr>
        <w:jc w:val="center"/>
        <w:rPr>
          <w:sz w:val="28"/>
          <w:szCs w:val="28"/>
          <w:lang w:val="uk-UA"/>
        </w:rPr>
      </w:pPr>
      <w:r w:rsidRPr="0014178E">
        <w:rPr>
          <w:sz w:val="28"/>
          <w:szCs w:val="28"/>
          <w:lang w:val="uk-UA"/>
        </w:rPr>
        <w:t>у 2021 році</w:t>
      </w:r>
    </w:p>
    <w:p w:rsidR="00474349" w:rsidRPr="0014178E" w:rsidRDefault="00474349" w:rsidP="00474349">
      <w:pPr>
        <w:rPr>
          <w:sz w:val="28"/>
          <w:szCs w:val="28"/>
          <w:lang w:val="uk-UA"/>
        </w:rPr>
      </w:pPr>
    </w:p>
    <w:p w:rsidR="00474349" w:rsidRPr="0014178E" w:rsidRDefault="00474349" w:rsidP="00474349">
      <w:pPr>
        <w:ind w:firstLine="708"/>
        <w:jc w:val="both"/>
        <w:rPr>
          <w:b/>
          <w:spacing w:val="-6"/>
          <w:sz w:val="28"/>
          <w:szCs w:val="28"/>
          <w:lang w:val="uk-UA"/>
        </w:rPr>
      </w:pPr>
      <w:r w:rsidRPr="0014178E">
        <w:rPr>
          <w:b/>
          <w:sz w:val="28"/>
          <w:szCs w:val="28"/>
          <w:lang w:val="uk-UA"/>
        </w:rPr>
        <w:t>1. Щодо забезпечення персонально-первинного обліку призовників і військовозобов’язаних виконавчими комітетами міських рад.</w:t>
      </w:r>
    </w:p>
    <w:p w:rsidR="00474349" w:rsidRPr="0014178E" w:rsidRDefault="00474349" w:rsidP="00474349">
      <w:pPr>
        <w:ind w:firstLine="708"/>
        <w:jc w:val="both"/>
        <w:rPr>
          <w:b/>
          <w:spacing w:val="-6"/>
          <w:sz w:val="28"/>
          <w:szCs w:val="28"/>
          <w:lang w:val="uk-UA"/>
        </w:rPr>
      </w:pPr>
      <w:r w:rsidRPr="0014178E">
        <w:rPr>
          <w:sz w:val="28"/>
          <w:szCs w:val="28"/>
          <w:lang w:val="uk-UA"/>
        </w:rPr>
        <w:t>1.1. Використовувати кожне прибуття призовників і військовозобов'язаних з особистих питань до органів місцевого самоврядування, центрів надання адміністративних послуг для звіряння їх облікових даних із картками первинного обліку.</w:t>
      </w:r>
    </w:p>
    <w:p w:rsidR="00474349" w:rsidRPr="0014178E" w:rsidRDefault="00474349" w:rsidP="00474349">
      <w:pPr>
        <w:ind w:firstLine="708"/>
        <w:jc w:val="both"/>
        <w:rPr>
          <w:b/>
          <w:spacing w:val="-6"/>
          <w:sz w:val="28"/>
          <w:szCs w:val="28"/>
          <w:lang w:val="uk-UA"/>
        </w:rPr>
      </w:pPr>
      <w:r w:rsidRPr="0014178E">
        <w:rPr>
          <w:sz w:val="28"/>
          <w:szCs w:val="28"/>
          <w:lang w:val="uk-UA"/>
        </w:rPr>
        <w:t>1.2. При необхідності внесення змін у військові квитки військовозобов'язаних (при зміні військово-облікових ознак) приймати їх під розписку та подавати до ОМТЦК та СП для внесення необхідних змін.</w:t>
      </w:r>
    </w:p>
    <w:p w:rsidR="00474349" w:rsidRPr="0014178E" w:rsidRDefault="00474349" w:rsidP="00474349">
      <w:pPr>
        <w:ind w:firstLine="708"/>
        <w:jc w:val="both"/>
        <w:rPr>
          <w:b/>
          <w:spacing w:val="-6"/>
          <w:sz w:val="28"/>
          <w:szCs w:val="28"/>
          <w:lang w:val="uk-UA"/>
        </w:rPr>
      </w:pPr>
      <w:r w:rsidRPr="0014178E">
        <w:rPr>
          <w:sz w:val="28"/>
          <w:szCs w:val="28"/>
          <w:lang w:val="uk-UA"/>
        </w:rPr>
        <w:t>1.3. Розробити плани звірянь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де вони працюють (навчаються), що перебувають на території відповідальності сільських, селищних та міських рад, а також плани контролю за виконанням посадовими особами підприємств, установ та організацій, які перебувають на території відповідних населених пунктів, встановлених правил військового обліку та здійснювати заходи звіряння і контролю відповідно до цих планів.</w:t>
      </w:r>
    </w:p>
    <w:p w:rsidR="00474349" w:rsidRPr="0014178E" w:rsidRDefault="00474349" w:rsidP="00474349">
      <w:pPr>
        <w:ind w:firstLine="708"/>
        <w:jc w:val="both"/>
        <w:rPr>
          <w:b/>
          <w:spacing w:val="-6"/>
          <w:sz w:val="28"/>
          <w:szCs w:val="28"/>
          <w:lang w:val="uk-UA"/>
        </w:rPr>
      </w:pPr>
    </w:p>
    <w:p w:rsidR="00474349" w:rsidRPr="0014178E" w:rsidRDefault="00474349" w:rsidP="00474349">
      <w:pPr>
        <w:ind w:firstLine="708"/>
        <w:jc w:val="both"/>
        <w:rPr>
          <w:b/>
          <w:spacing w:val="-6"/>
          <w:sz w:val="28"/>
          <w:szCs w:val="28"/>
          <w:lang w:val="uk-UA"/>
        </w:rPr>
      </w:pPr>
      <w:r w:rsidRPr="0014178E">
        <w:rPr>
          <w:b/>
          <w:sz w:val="28"/>
          <w:szCs w:val="28"/>
          <w:lang w:val="uk-UA"/>
        </w:rPr>
        <w:t>2. Щодо забезпечення персонального обліку призовників і військовозобов’язаних державними органами, підприємствами, установами та організаціями.</w:t>
      </w:r>
    </w:p>
    <w:p w:rsidR="00474349" w:rsidRPr="0014178E" w:rsidRDefault="00474349" w:rsidP="00474349">
      <w:pPr>
        <w:ind w:firstLine="708"/>
        <w:jc w:val="both"/>
        <w:rPr>
          <w:b/>
          <w:spacing w:val="-6"/>
          <w:sz w:val="28"/>
          <w:szCs w:val="28"/>
          <w:lang w:val="uk-UA"/>
        </w:rPr>
      </w:pPr>
      <w:r w:rsidRPr="0014178E">
        <w:rPr>
          <w:sz w:val="28"/>
          <w:szCs w:val="28"/>
          <w:lang w:val="uk-UA"/>
        </w:rPr>
        <w:t xml:space="preserve">2.1. Проаналізувати кваліфікаційні вимоги до посад на відповідність спеціальностям, визначеним у Постанові </w:t>
      </w:r>
      <w:r w:rsidRPr="0014178E">
        <w:rPr>
          <w:rFonts w:eastAsia="Lucida Sans Unicode"/>
          <w:kern w:val="2"/>
          <w:sz w:val="28"/>
          <w:szCs w:val="28"/>
          <w:lang w:val="uk-UA" w:eastAsia="hi-IN" w:bidi="hi-IN"/>
        </w:rPr>
        <w:t>Кабінету Міністрів України</w:t>
      </w:r>
      <w:r w:rsidRPr="0014178E">
        <w:rPr>
          <w:sz w:val="28"/>
          <w:szCs w:val="28"/>
          <w:lang w:val="uk-UA"/>
        </w:rPr>
        <w:t xml:space="preserve"> від                     14 жовтня 1994 року № 711 «Про затвердження переліку спеціальностей, за якими жінки, що мають відповідну підготовку, можуть бути взяті на військовий облік». При наявності жінок, що працюють на таких посадах і мають відповідні спеціальності – скеровувати їх до ОМТЦК та СП для взяття на військовий облік.</w:t>
      </w:r>
    </w:p>
    <w:p w:rsidR="00474349" w:rsidRPr="0014178E" w:rsidRDefault="00474349" w:rsidP="00474349">
      <w:pPr>
        <w:ind w:firstLine="708"/>
        <w:jc w:val="both"/>
        <w:rPr>
          <w:sz w:val="28"/>
          <w:szCs w:val="28"/>
          <w:lang w:val="uk-UA"/>
        </w:rPr>
      </w:pPr>
      <w:r w:rsidRPr="0014178E">
        <w:rPr>
          <w:sz w:val="28"/>
          <w:szCs w:val="28"/>
          <w:lang w:val="uk-UA"/>
        </w:rPr>
        <w:t xml:space="preserve">2.2. Встановити взаємодію із територіальними центрами </w:t>
      </w:r>
      <w:r w:rsidR="000D34D3">
        <w:rPr>
          <w:sz w:val="28"/>
          <w:szCs w:val="28"/>
          <w:lang w:val="uk-UA"/>
        </w:rPr>
        <w:t>комплектування та соціальної під</w:t>
      </w:r>
      <w:r w:rsidRPr="0014178E">
        <w:rPr>
          <w:sz w:val="28"/>
          <w:szCs w:val="28"/>
          <w:lang w:val="uk-UA"/>
        </w:rPr>
        <w:t xml:space="preserve">тримки інших адміністративно-територіальних одиниць (за наявності в них на обліку військовозобов'язаних та призовників, що працюють в державному органі, підприємстві, установі, організації). Здійснювати їх письмове інформування про призначення, переміщення і звільнення осіб, відповідальних за ведення військового обліку. В ході взаємодії уточнити строки та </w:t>
      </w:r>
      <w:r w:rsidR="000D34D3">
        <w:rPr>
          <w:sz w:val="28"/>
          <w:szCs w:val="28"/>
          <w:lang w:val="uk-UA"/>
        </w:rPr>
        <w:t xml:space="preserve"> </w:t>
      </w:r>
      <w:r w:rsidRPr="0014178E">
        <w:rPr>
          <w:sz w:val="28"/>
          <w:szCs w:val="28"/>
          <w:lang w:val="uk-UA"/>
        </w:rPr>
        <w:t>способи</w:t>
      </w:r>
      <w:r w:rsidR="000D34D3">
        <w:rPr>
          <w:sz w:val="28"/>
          <w:szCs w:val="28"/>
          <w:lang w:val="uk-UA"/>
        </w:rPr>
        <w:t xml:space="preserve"> </w:t>
      </w:r>
      <w:r w:rsidRPr="0014178E">
        <w:rPr>
          <w:sz w:val="28"/>
          <w:szCs w:val="28"/>
          <w:lang w:val="uk-UA"/>
        </w:rPr>
        <w:t xml:space="preserve"> звіряння </w:t>
      </w:r>
      <w:r w:rsidR="000D34D3">
        <w:rPr>
          <w:sz w:val="28"/>
          <w:szCs w:val="28"/>
          <w:lang w:val="uk-UA"/>
        </w:rPr>
        <w:t xml:space="preserve"> </w:t>
      </w:r>
      <w:r w:rsidRPr="0014178E">
        <w:rPr>
          <w:sz w:val="28"/>
          <w:szCs w:val="28"/>
          <w:lang w:val="uk-UA"/>
        </w:rPr>
        <w:t xml:space="preserve">даних </w:t>
      </w:r>
      <w:r w:rsidR="000D34D3">
        <w:rPr>
          <w:sz w:val="28"/>
          <w:szCs w:val="28"/>
          <w:lang w:val="uk-UA"/>
        </w:rPr>
        <w:t xml:space="preserve"> </w:t>
      </w:r>
      <w:r w:rsidRPr="0014178E">
        <w:rPr>
          <w:sz w:val="28"/>
          <w:szCs w:val="28"/>
          <w:lang w:val="uk-UA"/>
        </w:rPr>
        <w:t xml:space="preserve">особових </w:t>
      </w:r>
      <w:r w:rsidR="000D34D3">
        <w:rPr>
          <w:sz w:val="28"/>
          <w:szCs w:val="28"/>
          <w:lang w:val="uk-UA"/>
        </w:rPr>
        <w:t xml:space="preserve"> </w:t>
      </w:r>
      <w:r w:rsidRPr="0014178E">
        <w:rPr>
          <w:sz w:val="28"/>
          <w:szCs w:val="28"/>
          <w:lang w:val="uk-UA"/>
        </w:rPr>
        <w:t>карток,</w:t>
      </w:r>
      <w:r w:rsidR="000D34D3">
        <w:rPr>
          <w:sz w:val="28"/>
          <w:szCs w:val="28"/>
          <w:lang w:val="uk-UA"/>
        </w:rPr>
        <w:t xml:space="preserve"> </w:t>
      </w:r>
      <w:r w:rsidRPr="0014178E">
        <w:rPr>
          <w:sz w:val="28"/>
          <w:szCs w:val="28"/>
          <w:lang w:val="uk-UA"/>
        </w:rPr>
        <w:t xml:space="preserve"> їх </w:t>
      </w:r>
      <w:r w:rsidR="000D34D3">
        <w:rPr>
          <w:sz w:val="28"/>
          <w:szCs w:val="28"/>
          <w:lang w:val="uk-UA"/>
        </w:rPr>
        <w:t xml:space="preserve"> </w:t>
      </w:r>
      <w:r w:rsidRPr="0014178E">
        <w:rPr>
          <w:sz w:val="28"/>
          <w:szCs w:val="28"/>
          <w:lang w:val="uk-UA"/>
        </w:rPr>
        <w:t>облікових</w:t>
      </w:r>
      <w:r w:rsidR="000D34D3">
        <w:rPr>
          <w:sz w:val="28"/>
          <w:szCs w:val="28"/>
          <w:lang w:val="uk-UA"/>
        </w:rPr>
        <w:t xml:space="preserve"> </w:t>
      </w:r>
      <w:r w:rsidRPr="0014178E">
        <w:rPr>
          <w:sz w:val="28"/>
          <w:szCs w:val="28"/>
          <w:lang w:val="uk-UA"/>
        </w:rPr>
        <w:t xml:space="preserve"> даних, </w:t>
      </w:r>
      <w:r w:rsidR="000D34D3">
        <w:rPr>
          <w:sz w:val="28"/>
          <w:szCs w:val="28"/>
          <w:lang w:val="uk-UA"/>
        </w:rPr>
        <w:t xml:space="preserve"> </w:t>
      </w:r>
      <w:r w:rsidRPr="0014178E">
        <w:rPr>
          <w:sz w:val="28"/>
          <w:szCs w:val="28"/>
          <w:lang w:val="uk-UA"/>
        </w:rPr>
        <w:t xml:space="preserve">внесення </w:t>
      </w:r>
    </w:p>
    <w:p w:rsidR="000D34D3" w:rsidRDefault="000D34D3" w:rsidP="00474349">
      <w:pPr>
        <w:jc w:val="center"/>
        <w:rPr>
          <w:sz w:val="28"/>
          <w:szCs w:val="28"/>
          <w:lang w:val="uk-UA"/>
        </w:rPr>
      </w:pPr>
    </w:p>
    <w:p w:rsidR="00474349" w:rsidRPr="0014178E" w:rsidRDefault="00474349" w:rsidP="00474349">
      <w:pPr>
        <w:jc w:val="center"/>
        <w:rPr>
          <w:sz w:val="28"/>
          <w:szCs w:val="28"/>
          <w:lang w:val="uk-UA"/>
        </w:rPr>
      </w:pPr>
      <w:r w:rsidRPr="0014178E">
        <w:rPr>
          <w:sz w:val="28"/>
          <w:szCs w:val="28"/>
          <w:lang w:val="uk-UA"/>
        </w:rPr>
        <w:lastRenderedPageBreak/>
        <w:t>2</w:t>
      </w:r>
    </w:p>
    <w:p w:rsidR="00474349" w:rsidRPr="0014178E" w:rsidRDefault="00474349" w:rsidP="00474349">
      <w:pPr>
        <w:jc w:val="center"/>
        <w:rPr>
          <w:sz w:val="28"/>
          <w:szCs w:val="28"/>
          <w:lang w:val="uk-UA"/>
        </w:rPr>
      </w:pPr>
    </w:p>
    <w:p w:rsidR="00474349" w:rsidRPr="0014178E" w:rsidRDefault="00474349" w:rsidP="00474349">
      <w:pPr>
        <w:jc w:val="both"/>
        <w:rPr>
          <w:b/>
          <w:spacing w:val="-6"/>
          <w:sz w:val="28"/>
          <w:szCs w:val="28"/>
          <w:lang w:val="uk-UA"/>
        </w:rPr>
      </w:pPr>
      <w:r w:rsidRPr="0014178E">
        <w:rPr>
          <w:sz w:val="28"/>
          <w:szCs w:val="28"/>
          <w:lang w:val="uk-UA"/>
        </w:rPr>
        <w:t>відповідних змін до них, а також порядок оповіщення призовників і військовозобов’язаних. Відряджати осіб, відповідальних за ведення військового обліку у визначені строки до таких територіальних центрів комплектування та соціальної підтримки для проведення звіряння даних особових карток призовників і військовозобов’язаних з їх обліковими документами у територіальних центрах комплектування та соціальної підтримки.</w:t>
      </w:r>
    </w:p>
    <w:p w:rsidR="00474349" w:rsidRPr="0014178E" w:rsidRDefault="00474349" w:rsidP="00474349">
      <w:pPr>
        <w:ind w:firstLine="708"/>
        <w:jc w:val="both"/>
        <w:rPr>
          <w:b/>
          <w:spacing w:val="-6"/>
          <w:sz w:val="28"/>
          <w:szCs w:val="28"/>
          <w:lang w:val="uk-UA"/>
        </w:rPr>
      </w:pPr>
      <w:r w:rsidRPr="0014178E">
        <w:rPr>
          <w:sz w:val="28"/>
          <w:szCs w:val="28"/>
          <w:lang w:val="uk-UA"/>
        </w:rPr>
        <w:t>2.3. Керівникам навчальних закладів забезпечити відпрацювання особових карток на усіх призовників (військовозобов'язаних), що працюють та навчаються в навчальних закладах.</w:t>
      </w:r>
    </w:p>
    <w:p w:rsidR="00474349" w:rsidRPr="0014178E" w:rsidRDefault="00474349" w:rsidP="00474349">
      <w:pPr>
        <w:ind w:firstLine="708"/>
        <w:jc w:val="both"/>
        <w:rPr>
          <w:b/>
          <w:spacing w:val="-6"/>
          <w:sz w:val="28"/>
          <w:szCs w:val="28"/>
          <w:lang w:val="uk-UA"/>
        </w:rPr>
      </w:pPr>
    </w:p>
    <w:p w:rsidR="00474349" w:rsidRPr="0014178E" w:rsidRDefault="00474349" w:rsidP="00474349">
      <w:pPr>
        <w:ind w:firstLine="708"/>
        <w:jc w:val="both"/>
        <w:rPr>
          <w:b/>
          <w:spacing w:val="-6"/>
          <w:sz w:val="28"/>
          <w:szCs w:val="28"/>
          <w:lang w:val="uk-UA"/>
        </w:rPr>
      </w:pPr>
      <w:r w:rsidRPr="0014178E">
        <w:rPr>
          <w:b/>
          <w:sz w:val="28"/>
          <w:szCs w:val="28"/>
          <w:lang w:val="uk-UA"/>
        </w:rPr>
        <w:t>3. Щодо розшуку військовозобов'язаних, які ухиляються від виконання військового обов’язку.</w:t>
      </w:r>
    </w:p>
    <w:p w:rsidR="00474349" w:rsidRPr="0014178E" w:rsidRDefault="00474349" w:rsidP="00474349">
      <w:pPr>
        <w:ind w:firstLine="708"/>
        <w:jc w:val="both"/>
        <w:rPr>
          <w:b/>
          <w:spacing w:val="-6"/>
          <w:sz w:val="28"/>
          <w:szCs w:val="28"/>
          <w:lang w:val="uk-UA"/>
        </w:rPr>
      </w:pPr>
      <w:r w:rsidRPr="0014178E">
        <w:rPr>
          <w:sz w:val="28"/>
          <w:szCs w:val="28"/>
          <w:lang w:val="uk-UA"/>
        </w:rPr>
        <w:t>Начальнику Нетішинського відділення поліції Славутського відділу поліції ГУНП в Хмельницькій області відпрацювати дієву систему роботи щодо розшуку, затримання і доставки до ОМТЦК та СП, які ухиляються від виконання військового обов’язку. Направляти списки таких громадян до державних органів, органів місцевого самоврядування, до яких прибувають громадяни для вирішення особистих питань і де здійснюється ідентифікація їх особи, – для виклику представників Національної поліції при прибутті таких осіб.</w:t>
      </w:r>
    </w:p>
    <w:p w:rsidR="00474349" w:rsidRPr="0014178E" w:rsidRDefault="00474349" w:rsidP="00474349">
      <w:pPr>
        <w:rPr>
          <w:sz w:val="28"/>
          <w:szCs w:val="28"/>
          <w:lang w:val="uk-UA"/>
        </w:rPr>
      </w:pPr>
    </w:p>
    <w:p w:rsidR="00474349" w:rsidRPr="0014178E" w:rsidRDefault="00474349" w:rsidP="00474349">
      <w:pPr>
        <w:rPr>
          <w:sz w:val="28"/>
          <w:szCs w:val="28"/>
          <w:lang w:val="uk-UA"/>
        </w:rPr>
      </w:pPr>
    </w:p>
    <w:p w:rsidR="00474349" w:rsidRPr="0014178E" w:rsidRDefault="00474349" w:rsidP="00474349">
      <w:pPr>
        <w:rPr>
          <w:sz w:val="28"/>
          <w:szCs w:val="28"/>
          <w:lang w:val="uk-UA"/>
        </w:rPr>
      </w:pPr>
    </w:p>
    <w:p w:rsidR="00474349" w:rsidRPr="0014178E" w:rsidRDefault="00474349" w:rsidP="00474349">
      <w:pPr>
        <w:rPr>
          <w:sz w:val="28"/>
          <w:szCs w:val="28"/>
          <w:lang w:val="uk-UA"/>
        </w:rPr>
      </w:pPr>
    </w:p>
    <w:p w:rsidR="00474349" w:rsidRPr="0014178E" w:rsidRDefault="00474349" w:rsidP="00474349">
      <w:pPr>
        <w:rPr>
          <w:sz w:val="28"/>
          <w:szCs w:val="28"/>
          <w:lang w:val="uk-UA"/>
        </w:rPr>
      </w:pPr>
      <w:r w:rsidRPr="0014178E">
        <w:rPr>
          <w:sz w:val="28"/>
          <w:szCs w:val="28"/>
          <w:lang w:val="uk-UA"/>
        </w:rPr>
        <w:t>Керуючий справами</w:t>
      </w:r>
    </w:p>
    <w:p w:rsidR="00474349" w:rsidRPr="0014178E" w:rsidRDefault="00474349" w:rsidP="00474349">
      <w:pPr>
        <w:rPr>
          <w:sz w:val="28"/>
          <w:szCs w:val="28"/>
          <w:lang w:val="uk-UA"/>
        </w:rPr>
      </w:pPr>
      <w:r w:rsidRPr="0014178E">
        <w:rPr>
          <w:sz w:val="28"/>
          <w:szCs w:val="28"/>
          <w:lang w:val="uk-UA"/>
        </w:rPr>
        <w:t>виконавчого</w:t>
      </w:r>
    </w:p>
    <w:p w:rsidR="00474349" w:rsidRPr="0014178E" w:rsidRDefault="00474349" w:rsidP="00474349">
      <w:pPr>
        <w:rPr>
          <w:sz w:val="28"/>
          <w:szCs w:val="28"/>
          <w:lang w:val="uk-UA"/>
        </w:rPr>
      </w:pPr>
      <w:r w:rsidRPr="0014178E">
        <w:rPr>
          <w:sz w:val="28"/>
          <w:szCs w:val="28"/>
          <w:lang w:val="uk-UA"/>
        </w:rPr>
        <w:t>комітету міської ради</w:t>
      </w:r>
      <w:r w:rsidRPr="0014178E">
        <w:rPr>
          <w:sz w:val="28"/>
          <w:szCs w:val="28"/>
          <w:lang w:val="uk-UA"/>
        </w:rPr>
        <w:tab/>
      </w:r>
      <w:r w:rsidRPr="0014178E">
        <w:rPr>
          <w:sz w:val="28"/>
          <w:szCs w:val="28"/>
          <w:lang w:val="uk-UA"/>
        </w:rPr>
        <w:tab/>
      </w:r>
      <w:r w:rsidRPr="0014178E">
        <w:rPr>
          <w:sz w:val="28"/>
          <w:szCs w:val="28"/>
          <w:lang w:val="uk-UA"/>
        </w:rPr>
        <w:tab/>
      </w:r>
      <w:r w:rsidRPr="0014178E">
        <w:rPr>
          <w:sz w:val="28"/>
          <w:szCs w:val="28"/>
          <w:lang w:val="uk-UA"/>
        </w:rPr>
        <w:tab/>
      </w:r>
      <w:r w:rsidRPr="0014178E">
        <w:rPr>
          <w:sz w:val="28"/>
          <w:szCs w:val="28"/>
          <w:lang w:val="uk-UA"/>
        </w:rPr>
        <w:tab/>
      </w:r>
      <w:r w:rsidRPr="0014178E">
        <w:rPr>
          <w:sz w:val="28"/>
          <w:szCs w:val="28"/>
          <w:lang w:val="uk-UA"/>
        </w:rPr>
        <w:tab/>
      </w:r>
      <w:r w:rsidRPr="0014178E">
        <w:rPr>
          <w:sz w:val="28"/>
          <w:szCs w:val="28"/>
          <w:lang w:val="uk-UA"/>
        </w:rPr>
        <w:tab/>
        <w:t xml:space="preserve">Любов ОЦАБРИКА </w:t>
      </w:r>
    </w:p>
    <w:p w:rsidR="00474349" w:rsidRPr="0014178E" w:rsidRDefault="00474349" w:rsidP="00474349">
      <w:pPr>
        <w:rPr>
          <w:sz w:val="28"/>
          <w:szCs w:val="28"/>
          <w:lang w:val="uk-UA"/>
        </w:rPr>
      </w:pPr>
    </w:p>
    <w:p w:rsidR="00474349" w:rsidRPr="0014178E" w:rsidRDefault="00474349" w:rsidP="00474349">
      <w:pPr>
        <w:rPr>
          <w:sz w:val="28"/>
          <w:szCs w:val="28"/>
          <w:lang w:val="uk-UA"/>
        </w:rPr>
      </w:pPr>
    </w:p>
    <w:p w:rsidR="00474349" w:rsidRPr="0014178E" w:rsidRDefault="00474349" w:rsidP="00474349">
      <w:pPr>
        <w:rPr>
          <w:sz w:val="28"/>
          <w:szCs w:val="28"/>
          <w:lang w:val="uk-UA"/>
        </w:rPr>
      </w:pPr>
    </w:p>
    <w:p w:rsidR="00474349" w:rsidRPr="0014178E" w:rsidRDefault="00474349" w:rsidP="00474349">
      <w:pPr>
        <w:rPr>
          <w:sz w:val="28"/>
          <w:szCs w:val="28"/>
          <w:lang w:val="uk-UA"/>
        </w:rPr>
      </w:pPr>
    </w:p>
    <w:p w:rsidR="00474349" w:rsidRPr="0014178E" w:rsidRDefault="00474349" w:rsidP="00474349">
      <w:pPr>
        <w:rPr>
          <w:sz w:val="28"/>
          <w:szCs w:val="28"/>
          <w:lang w:val="uk-UA"/>
        </w:rPr>
      </w:pPr>
    </w:p>
    <w:p w:rsidR="00474349" w:rsidRPr="0014178E" w:rsidRDefault="00474349" w:rsidP="00474349">
      <w:pPr>
        <w:rPr>
          <w:sz w:val="24"/>
          <w:lang w:val="uk-UA"/>
        </w:rPr>
      </w:pPr>
    </w:p>
    <w:p w:rsidR="00474349" w:rsidRPr="0014178E" w:rsidRDefault="00474349" w:rsidP="00474349">
      <w:pPr>
        <w:ind w:left="-1496"/>
        <w:rPr>
          <w:sz w:val="24"/>
          <w:lang w:val="uk-UA"/>
        </w:rPr>
        <w:sectPr w:rsidR="00474349" w:rsidRPr="0014178E" w:rsidSect="00425E58">
          <w:pgSz w:w="11906" w:h="16838" w:code="9"/>
          <w:pgMar w:top="1134" w:right="567" w:bottom="1134" w:left="1701" w:header="709" w:footer="709" w:gutter="0"/>
          <w:cols w:space="708"/>
          <w:docGrid w:linePitch="360"/>
        </w:sectPr>
      </w:pPr>
    </w:p>
    <w:p w:rsidR="00474349" w:rsidRPr="0014178E" w:rsidRDefault="00474349" w:rsidP="00474349">
      <w:pPr>
        <w:ind w:left="12036"/>
        <w:rPr>
          <w:sz w:val="28"/>
          <w:szCs w:val="28"/>
          <w:lang w:val="uk-UA"/>
        </w:rPr>
      </w:pPr>
      <w:r w:rsidRPr="0014178E">
        <w:rPr>
          <w:sz w:val="28"/>
          <w:szCs w:val="28"/>
          <w:lang w:val="uk-UA"/>
        </w:rPr>
        <w:lastRenderedPageBreak/>
        <w:t xml:space="preserve">Додаток 3 </w:t>
      </w:r>
    </w:p>
    <w:p w:rsidR="00474349" w:rsidRPr="0014178E" w:rsidRDefault="00474349" w:rsidP="00474349">
      <w:pPr>
        <w:ind w:left="12036"/>
        <w:rPr>
          <w:sz w:val="28"/>
          <w:szCs w:val="28"/>
          <w:lang w:val="uk-UA"/>
        </w:rPr>
      </w:pPr>
      <w:r w:rsidRPr="0014178E">
        <w:rPr>
          <w:sz w:val="28"/>
          <w:szCs w:val="28"/>
          <w:lang w:val="uk-UA"/>
        </w:rPr>
        <w:t>до рішення виконавчого</w:t>
      </w:r>
    </w:p>
    <w:p w:rsidR="00474349" w:rsidRPr="0014178E" w:rsidRDefault="00474349" w:rsidP="00474349">
      <w:pPr>
        <w:ind w:left="12036"/>
        <w:rPr>
          <w:sz w:val="28"/>
          <w:szCs w:val="28"/>
          <w:lang w:val="uk-UA"/>
        </w:rPr>
      </w:pPr>
      <w:r w:rsidRPr="0014178E">
        <w:rPr>
          <w:sz w:val="28"/>
          <w:szCs w:val="28"/>
          <w:lang w:val="uk-UA"/>
        </w:rPr>
        <w:t>комітету міської ради</w:t>
      </w:r>
    </w:p>
    <w:p w:rsidR="00474349" w:rsidRPr="0014178E" w:rsidRDefault="00474349" w:rsidP="00474349">
      <w:pPr>
        <w:ind w:left="12036"/>
        <w:rPr>
          <w:sz w:val="28"/>
          <w:szCs w:val="28"/>
          <w:lang w:val="uk-UA"/>
        </w:rPr>
      </w:pPr>
      <w:r w:rsidRPr="0014178E">
        <w:rPr>
          <w:sz w:val="28"/>
          <w:szCs w:val="28"/>
          <w:lang w:val="uk-UA"/>
        </w:rPr>
        <w:t>14.01.2021 № 11/2021</w:t>
      </w:r>
    </w:p>
    <w:p w:rsidR="00474349" w:rsidRPr="0014178E" w:rsidRDefault="00474349" w:rsidP="00474349">
      <w:pPr>
        <w:jc w:val="center"/>
        <w:rPr>
          <w:b/>
          <w:sz w:val="28"/>
          <w:szCs w:val="28"/>
          <w:lang w:val="uk-UA"/>
        </w:rPr>
      </w:pPr>
      <w:r w:rsidRPr="0014178E">
        <w:rPr>
          <w:b/>
          <w:sz w:val="28"/>
          <w:szCs w:val="28"/>
          <w:lang w:val="uk-UA"/>
        </w:rPr>
        <w:t>ПЛАН</w:t>
      </w:r>
    </w:p>
    <w:p w:rsidR="00474349" w:rsidRPr="0014178E" w:rsidRDefault="00474349" w:rsidP="00474349">
      <w:pPr>
        <w:jc w:val="center"/>
        <w:rPr>
          <w:sz w:val="28"/>
          <w:szCs w:val="28"/>
          <w:lang w:val="uk-UA"/>
        </w:rPr>
      </w:pPr>
      <w:r w:rsidRPr="0014178E">
        <w:rPr>
          <w:sz w:val="28"/>
          <w:szCs w:val="28"/>
          <w:lang w:val="uk-UA"/>
        </w:rPr>
        <w:t>перевірок стану військового обліку на території Нетішинської міської територіальної громади на 2021 рік</w:t>
      </w:r>
    </w:p>
    <w:p w:rsidR="00474349" w:rsidRPr="0014178E" w:rsidRDefault="00474349" w:rsidP="00474349">
      <w:pPr>
        <w:jc w:val="right"/>
        <w:rPr>
          <w:sz w:val="28"/>
          <w:szCs w:val="28"/>
          <w:lang w:val="uk-UA"/>
        </w:rPr>
      </w:pPr>
    </w:p>
    <w:p w:rsidR="00474349" w:rsidRPr="0014178E" w:rsidRDefault="00474349" w:rsidP="00474349">
      <w:pPr>
        <w:jc w:val="center"/>
        <w:rPr>
          <w:b/>
          <w:sz w:val="28"/>
          <w:szCs w:val="28"/>
          <w:lang w:val="uk-UA"/>
        </w:rPr>
      </w:pPr>
      <w:r w:rsidRPr="0014178E">
        <w:rPr>
          <w:b/>
          <w:sz w:val="28"/>
          <w:szCs w:val="28"/>
          <w:lang w:val="uk-UA"/>
        </w:rPr>
        <w:t xml:space="preserve">А. У виконавчих комітетах міських, сільських та селищних рад </w:t>
      </w:r>
    </w:p>
    <w:tbl>
      <w:tblPr>
        <w:tblW w:w="15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5397"/>
        <w:gridCol w:w="513"/>
        <w:gridCol w:w="513"/>
        <w:gridCol w:w="515"/>
        <w:gridCol w:w="514"/>
        <w:gridCol w:w="515"/>
        <w:gridCol w:w="514"/>
        <w:gridCol w:w="514"/>
        <w:gridCol w:w="515"/>
        <w:gridCol w:w="514"/>
        <w:gridCol w:w="515"/>
        <w:gridCol w:w="514"/>
        <w:gridCol w:w="515"/>
        <w:gridCol w:w="764"/>
        <w:gridCol w:w="6"/>
        <w:gridCol w:w="1029"/>
        <w:gridCol w:w="617"/>
        <w:gridCol w:w="658"/>
        <w:gridCol w:w="672"/>
      </w:tblGrid>
      <w:tr w:rsidR="00474349" w:rsidRPr="0014178E" w:rsidTr="003C6CEA">
        <w:tc>
          <w:tcPr>
            <w:tcW w:w="542" w:type="dxa"/>
            <w:vMerge w:val="restart"/>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84" w:right="-84"/>
              <w:jc w:val="center"/>
              <w:rPr>
                <w:b/>
                <w:lang w:val="uk-UA"/>
              </w:rPr>
            </w:pPr>
            <w:r w:rsidRPr="0014178E">
              <w:rPr>
                <w:b/>
                <w:lang w:val="uk-UA"/>
              </w:rPr>
              <w:t>№ з/п</w:t>
            </w:r>
          </w:p>
        </w:tc>
        <w:tc>
          <w:tcPr>
            <w:tcW w:w="5397" w:type="dxa"/>
            <w:vMerge w:val="restart"/>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Найменування підприємств, установ та організацій</w:t>
            </w:r>
          </w:p>
        </w:tc>
        <w:tc>
          <w:tcPr>
            <w:tcW w:w="6171" w:type="dxa"/>
            <w:gridSpan w:val="1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Планові дати перевірок</w:t>
            </w:r>
          </w:p>
        </w:tc>
        <w:tc>
          <w:tcPr>
            <w:tcW w:w="3074" w:type="dxa"/>
            <w:gridSpan w:val="5"/>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Результати перевірок</w:t>
            </w:r>
          </w:p>
        </w:tc>
        <w:tc>
          <w:tcPr>
            <w:tcW w:w="672" w:type="dxa"/>
            <w:vMerge w:val="restart"/>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b/>
                <w:lang w:val="uk-UA"/>
              </w:rPr>
            </w:pPr>
            <w:r w:rsidRPr="0014178E">
              <w:rPr>
                <w:b/>
                <w:lang w:val="uk-UA"/>
              </w:rPr>
              <w:t>Відмітка про виконання</w:t>
            </w:r>
          </w:p>
        </w:tc>
      </w:tr>
      <w:tr w:rsidR="00474349" w:rsidRPr="0014178E" w:rsidTr="003C6CEA">
        <w:trPr>
          <w:cantSplit/>
          <w:trHeight w:val="1741"/>
        </w:trPr>
        <w:tc>
          <w:tcPr>
            <w:tcW w:w="542" w:type="dxa"/>
            <w:vMerge/>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rPr>
                <w:b/>
                <w:lang w:val="uk-UA"/>
              </w:rPr>
            </w:pPr>
          </w:p>
        </w:tc>
        <w:tc>
          <w:tcPr>
            <w:tcW w:w="5397" w:type="dxa"/>
            <w:vMerge/>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rPr>
                <w:b/>
                <w:lang w:val="uk-UA"/>
              </w:rPr>
            </w:pPr>
          </w:p>
        </w:tc>
        <w:tc>
          <w:tcPr>
            <w:tcW w:w="513"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січень</w:t>
            </w:r>
          </w:p>
        </w:tc>
        <w:tc>
          <w:tcPr>
            <w:tcW w:w="513"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лютий</w:t>
            </w:r>
          </w:p>
        </w:tc>
        <w:tc>
          <w:tcPr>
            <w:tcW w:w="515"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березень</w:t>
            </w:r>
          </w:p>
        </w:tc>
        <w:tc>
          <w:tcPr>
            <w:tcW w:w="514"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квітень</w:t>
            </w:r>
          </w:p>
        </w:tc>
        <w:tc>
          <w:tcPr>
            <w:tcW w:w="515"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травень</w:t>
            </w:r>
          </w:p>
        </w:tc>
        <w:tc>
          <w:tcPr>
            <w:tcW w:w="514"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червень</w:t>
            </w:r>
          </w:p>
        </w:tc>
        <w:tc>
          <w:tcPr>
            <w:tcW w:w="514"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липень</w:t>
            </w:r>
          </w:p>
        </w:tc>
        <w:tc>
          <w:tcPr>
            <w:tcW w:w="515"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серпень</w:t>
            </w:r>
          </w:p>
        </w:tc>
        <w:tc>
          <w:tcPr>
            <w:tcW w:w="514"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вересень</w:t>
            </w:r>
          </w:p>
        </w:tc>
        <w:tc>
          <w:tcPr>
            <w:tcW w:w="515"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жовтень</w:t>
            </w:r>
          </w:p>
        </w:tc>
        <w:tc>
          <w:tcPr>
            <w:tcW w:w="514"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листопад</w:t>
            </w:r>
          </w:p>
        </w:tc>
        <w:tc>
          <w:tcPr>
            <w:tcW w:w="515"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113" w:right="113"/>
              <w:jc w:val="center"/>
              <w:rPr>
                <w:lang w:val="uk-UA"/>
              </w:rPr>
            </w:pPr>
            <w:r w:rsidRPr="0014178E">
              <w:rPr>
                <w:lang w:val="uk-UA"/>
              </w:rPr>
              <w:t>грудень</w:t>
            </w:r>
          </w:p>
        </w:tc>
        <w:tc>
          <w:tcPr>
            <w:tcW w:w="770" w:type="dxa"/>
            <w:gridSpan w:val="2"/>
            <w:tcBorders>
              <w:top w:val="single" w:sz="4" w:space="0" w:color="000000"/>
              <w:left w:val="single" w:sz="4" w:space="0" w:color="000000"/>
              <w:bottom w:val="single" w:sz="4" w:space="0" w:color="000000"/>
              <w:right w:val="single" w:sz="4" w:space="0" w:color="000000"/>
            </w:tcBorders>
            <w:textDirection w:val="btLr"/>
            <w:vAlign w:val="bottom"/>
          </w:tcPr>
          <w:p w:rsidR="00474349" w:rsidRPr="0014178E" w:rsidRDefault="00474349" w:rsidP="003C6CEA">
            <w:pPr>
              <w:tabs>
                <w:tab w:val="center" w:pos="4153"/>
                <w:tab w:val="right" w:pos="8306"/>
              </w:tabs>
              <w:ind w:left="-102" w:right="-104"/>
              <w:jc w:val="center"/>
              <w:rPr>
                <w:lang w:val="uk-UA"/>
              </w:rPr>
            </w:pPr>
            <w:r w:rsidRPr="0014178E">
              <w:rPr>
                <w:lang w:val="uk-UA"/>
              </w:rPr>
              <w:t>кількість</w:t>
            </w:r>
          </w:p>
          <w:p w:rsidR="00474349" w:rsidRPr="0014178E" w:rsidRDefault="00474349" w:rsidP="003C6CEA">
            <w:pPr>
              <w:tabs>
                <w:tab w:val="center" w:pos="4153"/>
                <w:tab w:val="right" w:pos="8306"/>
              </w:tabs>
              <w:ind w:left="-102" w:right="-104"/>
              <w:jc w:val="center"/>
              <w:rPr>
                <w:lang w:val="uk-UA"/>
              </w:rPr>
            </w:pPr>
            <w:r w:rsidRPr="0014178E">
              <w:rPr>
                <w:lang w:val="uk-UA"/>
              </w:rPr>
              <w:t>в/зоб.офіцерів</w:t>
            </w:r>
          </w:p>
        </w:tc>
        <w:tc>
          <w:tcPr>
            <w:tcW w:w="1029" w:type="dxa"/>
            <w:tcBorders>
              <w:top w:val="single" w:sz="4" w:space="0" w:color="000000"/>
              <w:left w:val="single" w:sz="4" w:space="0" w:color="000000"/>
              <w:bottom w:val="single" w:sz="4" w:space="0" w:color="000000"/>
              <w:right w:val="single" w:sz="4" w:space="0" w:color="000000"/>
            </w:tcBorders>
            <w:textDirection w:val="btLr"/>
            <w:vAlign w:val="bottom"/>
          </w:tcPr>
          <w:p w:rsidR="00474349" w:rsidRPr="0014178E" w:rsidRDefault="00474349" w:rsidP="003C6CEA">
            <w:pPr>
              <w:tabs>
                <w:tab w:val="center" w:pos="4153"/>
                <w:tab w:val="right" w:pos="8306"/>
              </w:tabs>
              <w:ind w:left="-102" w:right="-104"/>
              <w:jc w:val="center"/>
              <w:rPr>
                <w:lang w:val="uk-UA"/>
              </w:rPr>
            </w:pPr>
            <w:r w:rsidRPr="0014178E">
              <w:rPr>
                <w:lang w:val="uk-UA"/>
              </w:rPr>
              <w:t>кількість/зоб. сержантів і солдатів</w:t>
            </w:r>
          </w:p>
        </w:tc>
        <w:tc>
          <w:tcPr>
            <w:tcW w:w="617" w:type="dxa"/>
            <w:tcBorders>
              <w:top w:val="single" w:sz="4" w:space="0" w:color="000000"/>
              <w:left w:val="single" w:sz="4" w:space="0" w:color="000000"/>
              <w:bottom w:val="single" w:sz="4" w:space="0" w:color="000000"/>
              <w:right w:val="single" w:sz="4" w:space="0" w:color="000000"/>
            </w:tcBorders>
            <w:textDirection w:val="btLr"/>
            <w:vAlign w:val="bottom"/>
          </w:tcPr>
          <w:p w:rsidR="00474349" w:rsidRPr="0014178E" w:rsidRDefault="00474349" w:rsidP="003C6CEA">
            <w:pPr>
              <w:tabs>
                <w:tab w:val="center" w:pos="4153"/>
                <w:tab w:val="right" w:pos="8306"/>
              </w:tabs>
              <w:ind w:left="-102" w:right="-104"/>
              <w:jc w:val="center"/>
              <w:rPr>
                <w:lang w:val="uk-UA"/>
              </w:rPr>
            </w:pPr>
            <w:r w:rsidRPr="0014178E">
              <w:rPr>
                <w:lang w:val="uk-UA"/>
              </w:rPr>
              <w:t>кількість в/зоб.жінок</w:t>
            </w:r>
          </w:p>
        </w:tc>
        <w:tc>
          <w:tcPr>
            <w:tcW w:w="658" w:type="dxa"/>
            <w:tcBorders>
              <w:top w:val="single" w:sz="4" w:space="0" w:color="000000"/>
              <w:left w:val="single" w:sz="4" w:space="0" w:color="000000"/>
              <w:bottom w:val="single" w:sz="4" w:space="0" w:color="000000"/>
              <w:right w:val="single" w:sz="4" w:space="0" w:color="000000"/>
            </w:tcBorders>
            <w:textDirection w:val="btLr"/>
            <w:vAlign w:val="bottom"/>
          </w:tcPr>
          <w:p w:rsidR="00474349" w:rsidRPr="0014178E" w:rsidRDefault="00474349" w:rsidP="003C6CEA">
            <w:pPr>
              <w:tabs>
                <w:tab w:val="center" w:pos="4153"/>
                <w:tab w:val="right" w:pos="8306"/>
              </w:tabs>
              <w:ind w:left="-102" w:right="-104"/>
              <w:jc w:val="center"/>
              <w:rPr>
                <w:lang w:val="uk-UA"/>
              </w:rPr>
            </w:pPr>
            <w:r w:rsidRPr="0014178E">
              <w:rPr>
                <w:lang w:val="uk-UA"/>
              </w:rPr>
              <w:t>кількість призовників</w:t>
            </w:r>
          </w:p>
        </w:tc>
        <w:tc>
          <w:tcPr>
            <w:tcW w:w="672" w:type="dxa"/>
            <w:vMerge/>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rPr>
                <w:b/>
                <w:lang w:val="uk-UA"/>
              </w:rPr>
            </w:pPr>
          </w:p>
        </w:tc>
      </w:tr>
      <w:tr w:rsidR="00474349" w:rsidRPr="0014178E" w:rsidTr="003C6CEA">
        <w:trPr>
          <w:cantSplit/>
          <w:trHeight w:val="301"/>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1</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2</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3</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4</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5</w:t>
            </w: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6</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7</w:t>
            </w: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8</w:t>
            </w: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9</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10</w:t>
            </w: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11</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12</w:t>
            </w: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13</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14</w:t>
            </w:r>
          </w:p>
        </w:tc>
        <w:tc>
          <w:tcPr>
            <w:tcW w:w="770"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ind w:left="-102" w:right="-104"/>
              <w:jc w:val="center"/>
              <w:rPr>
                <w:b/>
                <w:i/>
                <w:sz w:val="24"/>
                <w:szCs w:val="24"/>
                <w:lang w:val="uk-UA"/>
              </w:rPr>
            </w:pPr>
            <w:r w:rsidRPr="0014178E">
              <w:rPr>
                <w:b/>
                <w:i/>
                <w:sz w:val="24"/>
                <w:szCs w:val="24"/>
                <w:lang w:val="uk-UA"/>
              </w:rPr>
              <w:t>15</w:t>
            </w:r>
          </w:p>
        </w:tc>
        <w:tc>
          <w:tcPr>
            <w:tcW w:w="102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ind w:left="-102" w:right="-104"/>
              <w:jc w:val="center"/>
              <w:rPr>
                <w:b/>
                <w:i/>
                <w:sz w:val="24"/>
                <w:szCs w:val="24"/>
                <w:lang w:val="uk-UA"/>
              </w:rPr>
            </w:pPr>
            <w:r w:rsidRPr="0014178E">
              <w:rPr>
                <w:b/>
                <w:i/>
                <w:sz w:val="24"/>
                <w:szCs w:val="24"/>
                <w:lang w:val="uk-UA"/>
              </w:rPr>
              <w:t>16</w:t>
            </w: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ind w:left="-102" w:right="-104"/>
              <w:jc w:val="center"/>
              <w:rPr>
                <w:b/>
                <w:i/>
                <w:sz w:val="24"/>
                <w:szCs w:val="24"/>
                <w:lang w:val="uk-UA"/>
              </w:rPr>
            </w:pPr>
            <w:r w:rsidRPr="0014178E">
              <w:rPr>
                <w:b/>
                <w:i/>
                <w:sz w:val="24"/>
                <w:szCs w:val="24"/>
                <w:lang w:val="uk-UA"/>
              </w:rPr>
              <w:t>17</w:t>
            </w: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ind w:left="-102" w:right="-104"/>
              <w:jc w:val="center"/>
              <w:rPr>
                <w:b/>
                <w:i/>
                <w:sz w:val="24"/>
                <w:szCs w:val="24"/>
                <w:lang w:val="uk-UA"/>
              </w:rPr>
            </w:pPr>
            <w:r w:rsidRPr="0014178E">
              <w:rPr>
                <w:b/>
                <w:i/>
                <w:sz w:val="24"/>
                <w:szCs w:val="24"/>
                <w:lang w:val="uk-UA"/>
              </w:rPr>
              <w:t>18</w:t>
            </w: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jc w:val="center"/>
              <w:rPr>
                <w:b/>
                <w:i/>
                <w:sz w:val="24"/>
                <w:szCs w:val="24"/>
                <w:lang w:val="uk-UA"/>
              </w:rPr>
            </w:pPr>
            <w:r w:rsidRPr="0014178E">
              <w:rPr>
                <w:b/>
                <w:i/>
                <w:sz w:val="24"/>
                <w:szCs w:val="24"/>
                <w:lang w:val="uk-UA"/>
              </w:rPr>
              <w:t>19</w:t>
            </w: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1.</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right" w:pos="8306"/>
              </w:tabs>
              <w:ind w:left="-113" w:right="-113"/>
              <w:jc w:val="center"/>
              <w:rPr>
                <w:lang w:val="uk-UA"/>
              </w:rPr>
            </w:pPr>
            <w:r w:rsidRPr="0014178E">
              <w:rPr>
                <w:lang w:val="uk-UA"/>
              </w:rPr>
              <w:t>Виконавчий комітет Нетішинської міської ради</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27</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770" w:type="dxa"/>
            <w:gridSpan w:val="2"/>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tabs>
                <w:tab w:val="center" w:pos="4153"/>
                <w:tab w:val="right" w:pos="8306"/>
              </w:tabs>
              <w:ind w:left="-102" w:right="-104"/>
              <w:jc w:val="center"/>
              <w:rPr>
                <w:lang w:val="uk-UA"/>
              </w:rPr>
            </w:pPr>
          </w:p>
        </w:tc>
        <w:tc>
          <w:tcPr>
            <w:tcW w:w="1029" w:type="dxa"/>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tabs>
                <w:tab w:val="center" w:pos="4153"/>
                <w:tab w:val="right" w:pos="8306"/>
              </w:tabs>
              <w:ind w:left="-102" w:right="-104"/>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tabs>
                <w:tab w:val="center" w:pos="4153"/>
                <w:tab w:val="right" w:pos="8306"/>
              </w:tabs>
              <w:ind w:left="-102" w:right="-104"/>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tabs>
                <w:tab w:val="center" w:pos="4153"/>
                <w:tab w:val="right" w:pos="8306"/>
              </w:tabs>
              <w:ind w:left="-102" w:right="-104"/>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15856" w:type="dxa"/>
            <w:gridSpan w:val="20"/>
            <w:tcBorders>
              <w:top w:val="single" w:sz="4" w:space="0" w:color="000000"/>
              <w:left w:val="single" w:sz="4" w:space="0" w:color="000000"/>
              <w:bottom w:val="nil"/>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Б. На підприємствах, в установах та організаціях</w:t>
            </w: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jc w:val="center"/>
              <w:rPr>
                <w:color w:val="000000"/>
                <w:sz w:val="26"/>
                <w:szCs w:val="26"/>
              </w:rPr>
            </w:pPr>
            <w:r w:rsidRPr="0014178E">
              <w:rPr>
                <w:color w:val="000000"/>
                <w:sz w:val="26"/>
                <w:szCs w:val="26"/>
              </w:rPr>
              <w:t>1</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КП НМР «ЖКО»</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1</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color w:val="FF0000"/>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jc w:val="center"/>
              <w:rPr>
                <w:color w:val="000000"/>
                <w:sz w:val="26"/>
                <w:szCs w:val="26"/>
              </w:rPr>
            </w:pPr>
            <w:r w:rsidRPr="0014178E">
              <w:rPr>
                <w:color w:val="000000"/>
                <w:sz w:val="26"/>
                <w:szCs w:val="26"/>
              </w:rPr>
              <w:t>2.</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КНП НМР «СМСЧ м.Нетішин</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1</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color w:val="FF0000"/>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jc w:val="center"/>
              <w:rPr>
                <w:color w:val="000000"/>
                <w:sz w:val="26"/>
                <w:szCs w:val="26"/>
              </w:rPr>
            </w:pPr>
            <w:r w:rsidRPr="0014178E">
              <w:rPr>
                <w:color w:val="000000"/>
                <w:sz w:val="26"/>
                <w:szCs w:val="26"/>
              </w:rPr>
              <w:t>3.</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КНП НМР ЦПМСД м.Нетішин</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1</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color w:val="FF0000"/>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jc w:val="center"/>
              <w:rPr>
                <w:color w:val="000000"/>
                <w:sz w:val="26"/>
                <w:szCs w:val="26"/>
              </w:rPr>
            </w:pPr>
            <w:r w:rsidRPr="0014178E">
              <w:rPr>
                <w:color w:val="000000"/>
                <w:sz w:val="26"/>
                <w:szCs w:val="26"/>
              </w:rPr>
              <w:t>4.</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Нетішинський міський суд</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1</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color w:val="FF0000"/>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jc w:val="center"/>
              <w:rPr>
                <w:color w:val="000000"/>
                <w:sz w:val="26"/>
                <w:szCs w:val="26"/>
              </w:rPr>
            </w:pPr>
            <w:r w:rsidRPr="0014178E">
              <w:rPr>
                <w:color w:val="000000"/>
                <w:sz w:val="26"/>
                <w:szCs w:val="26"/>
              </w:rPr>
              <w:t>5.</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КВП МУ-13 «УПЗМ»</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2</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color w:val="FF0000"/>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jc w:val="center"/>
              <w:rPr>
                <w:color w:val="000000"/>
                <w:sz w:val="26"/>
                <w:szCs w:val="26"/>
              </w:rPr>
            </w:pPr>
            <w:r w:rsidRPr="0014178E">
              <w:rPr>
                <w:color w:val="000000"/>
                <w:sz w:val="26"/>
                <w:szCs w:val="26"/>
              </w:rPr>
              <w:t>6.</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ТОВ «Кондиціонер»</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2</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color w:val="FF0000"/>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7.</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ТОВ ТРК «Лотел-СКТБ»</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2</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8.</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ТОВ «Атоммонтажсервіс»</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2</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9.</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ТОВ «Приладсистема»</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5</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10.</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Нетішинський профліцей</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5</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11.</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ФОП Преподобний Валерій Сергійович</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5</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15.</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ПМП «Тіса»</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6</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lastRenderedPageBreak/>
              <w:t>20.</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КП НМР «Благоустрій»</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6</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21.</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ТОВ «Мітра»</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6</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22.</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ПП «Техномаркет»</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6</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23.</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ТОВ «Укренергомонтаж»</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6</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24.</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ВП «ХАЕС» ДП НАЕК «Енергоатом»</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87" w:right="-87"/>
              <w:jc w:val="center"/>
              <w:rPr>
                <w:b/>
                <w:lang w:val="uk-UA"/>
              </w:rPr>
            </w:pPr>
            <w:r w:rsidRPr="0014178E">
              <w:rPr>
                <w:b/>
                <w:lang w:val="uk-UA"/>
              </w:rPr>
              <w:t>7-9</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25.</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Управління освіти виконавчого комітету міської ради</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13</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26.</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Нетішинський навчально-виховний комплекс "Загальноосвітня школа І-ІІ ступенів та ліцей" Нетішинської міськоїЇ ради Хмельницької області</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13</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27.</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Нетішинська загальноосвітня школа І-ІІІ ступенів № 1 Нетішинської міської ради Хмельницької області</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13</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28.</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46" w:right="-68"/>
              <w:rPr>
                <w:lang w:val="uk-UA"/>
              </w:rPr>
            </w:pPr>
            <w:r w:rsidRPr="0014178E">
              <w:rPr>
                <w:lang w:val="uk-UA"/>
              </w:rPr>
              <w:t>Нетішинська загальноосвітня школа І-ІІІ ступенів №2 Нетішинської міської ради  Хмельницької області</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13</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r w:rsidR="00474349" w:rsidRPr="0014178E" w:rsidTr="003C6CEA">
        <w:trPr>
          <w:cantSplit/>
          <w:trHeight w:val="20"/>
        </w:trPr>
        <w:tc>
          <w:tcPr>
            <w:tcW w:w="54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r w:rsidRPr="0014178E">
              <w:rPr>
                <w:lang w:val="uk-UA"/>
              </w:rPr>
              <w:t>24.</w:t>
            </w:r>
          </w:p>
        </w:tc>
        <w:tc>
          <w:tcPr>
            <w:tcW w:w="5397" w:type="dxa"/>
            <w:tcBorders>
              <w:top w:val="single" w:sz="4" w:space="0" w:color="000000"/>
              <w:left w:val="single" w:sz="4" w:space="0" w:color="000000"/>
              <w:bottom w:val="single" w:sz="4" w:space="0" w:color="000000"/>
              <w:right w:val="single" w:sz="4" w:space="0" w:color="000000"/>
            </w:tcBorders>
          </w:tcPr>
          <w:p w:rsidR="00474349" w:rsidRPr="0014178E" w:rsidRDefault="00474349" w:rsidP="00EF5313">
            <w:pPr>
              <w:ind w:left="-46" w:right="-68"/>
              <w:rPr>
                <w:lang w:val="uk-UA"/>
              </w:rPr>
            </w:pPr>
            <w:r w:rsidRPr="0014178E">
              <w:rPr>
                <w:lang w:val="uk-UA"/>
              </w:rPr>
              <w:t>Нетішинська загальноосвітня школ</w:t>
            </w:r>
            <w:r w:rsidR="00EF5313">
              <w:rPr>
                <w:lang w:val="uk-UA"/>
              </w:rPr>
              <w:t>а</w:t>
            </w:r>
            <w:r w:rsidRPr="0014178E">
              <w:rPr>
                <w:lang w:val="uk-UA"/>
              </w:rPr>
              <w:t xml:space="preserve"> І-ІІІ ступенів №4 Нетішинської міської ради Хмельницької області</w:t>
            </w: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r w:rsidRPr="0014178E">
              <w:rPr>
                <w:b/>
                <w:lang w:val="uk-UA"/>
              </w:rPr>
              <w:t>13</w:t>
            </w: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51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b/>
                <w:lang w:val="uk-UA"/>
              </w:rPr>
            </w:pPr>
          </w:p>
        </w:tc>
        <w:tc>
          <w:tcPr>
            <w:tcW w:w="764"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rPr>
                <w:lang w:val="uk-UA"/>
              </w:rPr>
            </w:pPr>
          </w:p>
        </w:tc>
        <w:tc>
          <w:tcPr>
            <w:tcW w:w="1035" w:type="dxa"/>
            <w:gridSpan w:val="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1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5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c>
          <w:tcPr>
            <w:tcW w:w="672"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jc w:val="center"/>
              <w:rPr>
                <w:lang w:val="uk-UA"/>
              </w:rPr>
            </w:pPr>
          </w:p>
        </w:tc>
      </w:tr>
    </w:tbl>
    <w:p w:rsidR="00474349" w:rsidRPr="0014178E" w:rsidRDefault="00474349" w:rsidP="00474349">
      <w:pPr>
        <w:jc w:val="center"/>
        <w:rPr>
          <w:sz w:val="28"/>
          <w:szCs w:val="28"/>
          <w:lang w:val="uk-UA"/>
        </w:rPr>
      </w:pPr>
    </w:p>
    <w:p w:rsidR="00474349" w:rsidRPr="0014178E" w:rsidRDefault="00474349" w:rsidP="00474349">
      <w:pPr>
        <w:rPr>
          <w:sz w:val="22"/>
          <w:szCs w:val="22"/>
          <w:lang w:val="uk-UA"/>
        </w:rPr>
      </w:pPr>
    </w:p>
    <w:p w:rsidR="00474349" w:rsidRPr="0014178E" w:rsidRDefault="00474349" w:rsidP="00474349">
      <w:pPr>
        <w:rPr>
          <w:sz w:val="28"/>
          <w:szCs w:val="28"/>
          <w:lang w:val="uk-UA"/>
        </w:rPr>
      </w:pPr>
    </w:p>
    <w:p w:rsidR="00474349" w:rsidRPr="0014178E" w:rsidRDefault="00474349" w:rsidP="00474349">
      <w:pPr>
        <w:rPr>
          <w:sz w:val="28"/>
          <w:szCs w:val="28"/>
          <w:lang w:val="uk-UA"/>
        </w:rPr>
      </w:pPr>
      <w:r w:rsidRPr="0014178E">
        <w:rPr>
          <w:sz w:val="28"/>
          <w:szCs w:val="28"/>
          <w:lang w:val="uk-UA"/>
        </w:rPr>
        <w:t xml:space="preserve">Керуючий справами </w:t>
      </w:r>
    </w:p>
    <w:p w:rsidR="00474349" w:rsidRPr="0014178E" w:rsidRDefault="00474349" w:rsidP="00474349">
      <w:pPr>
        <w:rPr>
          <w:sz w:val="28"/>
          <w:szCs w:val="28"/>
          <w:lang w:val="uk-UA"/>
        </w:rPr>
      </w:pPr>
      <w:r w:rsidRPr="0014178E">
        <w:rPr>
          <w:sz w:val="28"/>
          <w:szCs w:val="28"/>
          <w:lang w:val="uk-UA"/>
        </w:rPr>
        <w:t>виконавчого</w:t>
      </w:r>
    </w:p>
    <w:p w:rsidR="00474349" w:rsidRPr="0014178E" w:rsidRDefault="00474349" w:rsidP="00474349">
      <w:pPr>
        <w:rPr>
          <w:sz w:val="28"/>
          <w:szCs w:val="28"/>
          <w:lang w:val="uk-UA"/>
        </w:rPr>
      </w:pPr>
      <w:r w:rsidRPr="0014178E">
        <w:rPr>
          <w:sz w:val="28"/>
          <w:szCs w:val="28"/>
          <w:lang w:val="uk-UA"/>
        </w:rPr>
        <w:t>комітету міської ради                                                                           Любов ОЦАБРИКА</w:t>
      </w:r>
    </w:p>
    <w:p w:rsidR="00474349" w:rsidRPr="0014178E" w:rsidRDefault="00474349" w:rsidP="00474349">
      <w:pPr>
        <w:rPr>
          <w:sz w:val="24"/>
          <w:lang w:val="uk-UA"/>
        </w:rPr>
      </w:pPr>
    </w:p>
    <w:p w:rsidR="00474349" w:rsidRPr="0014178E" w:rsidRDefault="00474349" w:rsidP="00474349">
      <w:pPr>
        <w:rPr>
          <w:lang w:val="uk-UA"/>
        </w:rPr>
      </w:pPr>
    </w:p>
    <w:p w:rsidR="00474349" w:rsidRPr="0014178E" w:rsidRDefault="00474349" w:rsidP="00474349">
      <w:pPr>
        <w:rPr>
          <w:lang w:val="uk-UA"/>
        </w:rPr>
      </w:pPr>
    </w:p>
    <w:p w:rsidR="00474349" w:rsidRPr="0014178E" w:rsidRDefault="00474349" w:rsidP="00474349">
      <w:pPr>
        <w:rPr>
          <w:lang w:val="uk-UA"/>
        </w:rPr>
      </w:pPr>
    </w:p>
    <w:p w:rsidR="00474349" w:rsidRPr="0014178E" w:rsidRDefault="00474349" w:rsidP="00474349">
      <w:pPr>
        <w:rPr>
          <w:i/>
          <w:sz w:val="22"/>
          <w:szCs w:val="22"/>
          <w:lang w:val="uk-UA"/>
        </w:rPr>
        <w:sectPr w:rsidR="00474349" w:rsidRPr="0014178E" w:rsidSect="00327C38">
          <w:pgSz w:w="16838" w:h="11906" w:orient="landscape"/>
          <w:pgMar w:top="1701" w:right="567" w:bottom="567" w:left="567" w:header="709" w:footer="709" w:gutter="0"/>
          <w:cols w:space="708"/>
          <w:docGrid w:linePitch="360"/>
        </w:sectPr>
      </w:pPr>
    </w:p>
    <w:p w:rsidR="00474349" w:rsidRPr="0014178E" w:rsidRDefault="00474349" w:rsidP="00474349">
      <w:pPr>
        <w:ind w:left="6372"/>
        <w:rPr>
          <w:sz w:val="28"/>
          <w:szCs w:val="28"/>
          <w:lang w:val="uk-UA"/>
        </w:rPr>
      </w:pPr>
      <w:r w:rsidRPr="0014178E">
        <w:rPr>
          <w:sz w:val="28"/>
          <w:szCs w:val="28"/>
          <w:lang w:val="uk-UA"/>
        </w:rPr>
        <w:lastRenderedPageBreak/>
        <w:t xml:space="preserve">Додаток 4 </w:t>
      </w:r>
    </w:p>
    <w:p w:rsidR="00474349" w:rsidRPr="0014178E" w:rsidRDefault="00474349" w:rsidP="00474349">
      <w:pPr>
        <w:ind w:left="6372"/>
        <w:rPr>
          <w:sz w:val="28"/>
          <w:szCs w:val="28"/>
          <w:lang w:val="uk-UA"/>
        </w:rPr>
      </w:pPr>
      <w:r w:rsidRPr="0014178E">
        <w:rPr>
          <w:sz w:val="28"/>
          <w:szCs w:val="28"/>
          <w:lang w:val="uk-UA"/>
        </w:rPr>
        <w:t>до рішення виконавчого</w:t>
      </w:r>
    </w:p>
    <w:p w:rsidR="00474349" w:rsidRPr="0014178E" w:rsidRDefault="00474349" w:rsidP="00474349">
      <w:pPr>
        <w:ind w:left="6372"/>
        <w:rPr>
          <w:sz w:val="28"/>
          <w:szCs w:val="28"/>
          <w:lang w:val="uk-UA"/>
        </w:rPr>
      </w:pPr>
      <w:r w:rsidRPr="0014178E">
        <w:rPr>
          <w:sz w:val="28"/>
          <w:szCs w:val="28"/>
          <w:lang w:val="uk-UA"/>
        </w:rPr>
        <w:t>комітету міської ради</w:t>
      </w:r>
    </w:p>
    <w:p w:rsidR="00474349" w:rsidRPr="0014178E" w:rsidRDefault="00474349" w:rsidP="00474349">
      <w:pPr>
        <w:ind w:left="6372"/>
        <w:rPr>
          <w:sz w:val="28"/>
          <w:szCs w:val="28"/>
          <w:lang w:val="uk-UA"/>
        </w:rPr>
      </w:pPr>
      <w:r w:rsidRPr="0014178E">
        <w:rPr>
          <w:sz w:val="28"/>
          <w:szCs w:val="28"/>
          <w:lang w:val="uk-UA"/>
        </w:rPr>
        <w:t>14.01.2021 № 11/2021</w:t>
      </w:r>
    </w:p>
    <w:p w:rsidR="00474349" w:rsidRPr="0014178E" w:rsidRDefault="00474349" w:rsidP="00474349">
      <w:pPr>
        <w:jc w:val="center"/>
        <w:rPr>
          <w:b/>
          <w:sz w:val="14"/>
          <w:szCs w:val="14"/>
          <w:lang w:val="uk-UA"/>
        </w:rPr>
      </w:pPr>
    </w:p>
    <w:p w:rsidR="00474349" w:rsidRPr="0014178E" w:rsidRDefault="00474349" w:rsidP="00474349">
      <w:pPr>
        <w:jc w:val="center"/>
        <w:rPr>
          <w:b/>
          <w:sz w:val="28"/>
          <w:szCs w:val="28"/>
          <w:lang w:val="uk-UA"/>
        </w:rPr>
      </w:pPr>
      <w:r w:rsidRPr="0014178E">
        <w:rPr>
          <w:b/>
          <w:sz w:val="28"/>
          <w:szCs w:val="28"/>
          <w:lang w:val="uk-UA"/>
        </w:rPr>
        <w:t>ЗАВДАННЯ</w:t>
      </w:r>
    </w:p>
    <w:p w:rsidR="00474349" w:rsidRPr="0014178E" w:rsidRDefault="00474349" w:rsidP="00474349">
      <w:pPr>
        <w:jc w:val="center"/>
        <w:rPr>
          <w:sz w:val="28"/>
          <w:szCs w:val="28"/>
          <w:lang w:val="uk-UA"/>
        </w:rPr>
      </w:pPr>
      <w:r w:rsidRPr="0014178E">
        <w:rPr>
          <w:sz w:val="28"/>
          <w:szCs w:val="28"/>
          <w:lang w:val="uk-UA"/>
        </w:rPr>
        <w:t xml:space="preserve">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призовників і військовозобов’язаних, забезпечення функціонування системи військового обліку на території Нетішинської міської </w:t>
      </w:r>
    </w:p>
    <w:p w:rsidR="00474349" w:rsidRPr="0014178E" w:rsidRDefault="00474349" w:rsidP="00474349">
      <w:pPr>
        <w:jc w:val="center"/>
        <w:rPr>
          <w:sz w:val="28"/>
          <w:szCs w:val="28"/>
          <w:lang w:val="uk-UA"/>
        </w:rPr>
      </w:pPr>
      <w:r w:rsidRPr="0014178E">
        <w:rPr>
          <w:sz w:val="28"/>
          <w:szCs w:val="28"/>
          <w:lang w:val="uk-UA"/>
        </w:rPr>
        <w:t>територіальної громади на 2021 рік</w:t>
      </w:r>
    </w:p>
    <w:p w:rsidR="00474349" w:rsidRPr="0014178E" w:rsidRDefault="00474349" w:rsidP="00474349">
      <w:pPr>
        <w:jc w:val="right"/>
        <w:rPr>
          <w:sz w:val="14"/>
          <w:szCs w:val="14"/>
          <w:lang w:val="uk-UA"/>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3992"/>
        <w:gridCol w:w="1327"/>
        <w:gridCol w:w="2898"/>
        <w:gridCol w:w="1106"/>
      </w:tblGrid>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w:t>
            </w:r>
          </w:p>
          <w:p w:rsidR="00474349" w:rsidRPr="0014178E" w:rsidRDefault="00474349" w:rsidP="003C6CEA">
            <w:pPr>
              <w:ind w:left="-22"/>
              <w:jc w:val="center"/>
              <w:rPr>
                <w:lang w:val="uk-UA"/>
              </w:rPr>
            </w:pPr>
            <w:r w:rsidRPr="0014178E">
              <w:rPr>
                <w:lang w:val="uk-UA"/>
              </w:rPr>
              <w:t>з/п</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Найменування заходів</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Строк</w:t>
            </w:r>
          </w:p>
          <w:p w:rsidR="00474349" w:rsidRPr="0014178E" w:rsidRDefault="00474349" w:rsidP="003C6CEA">
            <w:pPr>
              <w:ind w:left="-22"/>
              <w:jc w:val="center"/>
              <w:rPr>
                <w:lang w:val="uk-UA"/>
              </w:rPr>
            </w:pPr>
            <w:r w:rsidRPr="0014178E">
              <w:rPr>
                <w:lang w:val="uk-UA"/>
              </w:rPr>
              <w:t>проведення</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Відповідальний за виконання</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Відмітки про вико-нання</w:t>
            </w:r>
          </w:p>
        </w:tc>
      </w:tr>
      <w:tr w:rsidR="00474349" w:rsidRPr="0014178E" w:rsidTr="003C6CEA">
        <w:tc>
          <w:tcPr>
            <w:tcW w:w="9799" w:type="dxa"/>
            <w:gridSpan w:val="5"/>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b/>
                <w:lang w:val="uk-UA"/>
              </w:rPr>
            </w:pPr>
            <w:r w:rsidRPr="0014178E">
              <w:rPr>
                <w:b/>
                <w:lang w:val="uk-UA"/>
              </w:rPr>
              <w:t>І. Організаційні заходи</w:t>
            </w: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Організація роботи щодо ведення військового обліку і бронювання відповідно до планів</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Протягом року</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Керівники структурних підрозділів виконавчого комітету місько</w:t>
            </w:r>
            <w:r w:rsidR="00EF5313">
              <w:rPr>
                <w:lang w:val="uk-UA"/>
              </w:rPr>
              <w:t>ї</w:t>
            </w:r>
            <w:r w:rsidRPr="0014178E">
              <w:rPr>
                <w:lang w:val="uk-UA"/>
              </w:rPr>
              <w:t xml:space="preserve"> ради, підприємств, установ,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Контроль за веденням військового обліку і бронювання</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За планом перевірок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Заступник міського голови, військовий комісар, нач.відділу з питань ОМ і РС роботи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 xml:space="preserve">Контроль виконання громадянами та посадовими особами встановлених правил військового обліку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Протягом року</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Керівники структурних підрозділів виконавчого комітету міської ради, підприємств, установ,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Проведення занять з відповідаль-</w:t>
            </w:r>
            <w:r w:rsidRPr="0014178E">
              <w:rPr>
                <w:spacing w:val="-2"/>
                <w:lang w:val="uk-UA"/>
              </w:rPr>
              <w:t>ними за ведення військового обліку</w:t>
            </w:r>
            <w:r w:rsidRPr="0014178E">
              <w:rPr>
                <w:lang w:val="uk-UA"/>
              </w:rPr>
              <w:t xml:space="preserve"> і бронювання в органах місцевого самоврядування, підприємствах, установах з підвищення кваліфі-кації. Для організації та прове-дення занять спланувати виділення коштів у необхідній кількості</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25.06</w:t>
            </w:r>
          </w:p>
          <w:p w:rsidR="00474349" w:rsidRPr="0014178E" w:rsidRDefault="00474349" w:rsidP="003C6CEA">
            <w:pPr>
              <w:jc w:val="center"/>
              <w:rPr>
                <w:lang w:val="uk-UA"/>
              </w:rPr>
            </w:pPr>
            <w:r w:rsidRPr="0014178E">
              <w:rPr>
                <w:lang w:val="uk-UA"/>
              </w:rPr>
              <w:t>24.12</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Заступник міського голови, військовий комісар, нач.відділу з питань ОМ і РС роботи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5.</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bidi="ta-IN"/>
              </w:rPr>
              <w:t>Проведення нарад з питань забез-печення функціонування системи військового обліку та його стану із заслуховуванням посадових осіб, які допустили порушення правил ведення військового обліку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25.06</w:t>
            </w:r>
          </w:p>
          <w:p w:rsidR="00474349" w:rsidRPr="0014178E" w:rsidRDefault="00474349" w:rsidP="003C6CEA">
            <w:pPr>
              <w:jc w:val="center"/>
              <w:rPr>
                <w:lang w:val="uk-UA"/>
              </w:rPr>
            </w:pPr>
            <w:r w:rsidRPr="0014178E">
              <w:rPr>
                <w:lang w:val="uk-UA"/>
              </w:rPr>
              <w:t>24.12</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spacing w:val="-6"/>
                <w:lang w:val="uk-UA"/>
              </w:rPr>
              <w:t>Міський голова, заступник</w:t>
            </w:r>
            <w:r w:rsidRPr="0014178E">
              <w:rPr>
                <w:lang w:val="uk-UA"/>
              </w:rPr>
              <w:t xml:space="preserve"> міського голови, керівни-ки структурних підрозді-лів виконавчого комітету </w:t>
            </w:r>
            <w:r w:rsidRPr="0014178E">
              <w:rPr>
                <w:spacing w:val="-6"/>
                <w:lang w:val="uk-UA"/>
              </w:rPr>
              <w:t>міської ради, підприємств,</w:t>
            </w:r>
            <w:r w:rsidRPr="0014178E">
              <w:rPr>
                <w:lang w:val="uk-UA"/>
              </w:rPr>
              <w:t xml:space="preserve"> установ,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6.</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 xml:space="preserve">Інформування </w:t>
            </w:r>
            <w:r w:rsidRPr="0014178E">
              <w:rPr>
                <w:lang w:val="uk-UA" w:eastAsia="uk-UA"/>
              </w:rPr>
              <w:t>ОМТЦК та СП</w:t>
            </w:r>
            <w:r w:rsidRPr="0014178E">
              <w:rPr>
                <w:lang w:val="uk-UA"/>
              </w:rPr>
              <w:t xml:space="preserve"> про призначення, переміщення і звіль-нення осіб, відповідальних за веде-ння військово-облікової роботи</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У 7-денний термін</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Керівники структурних підрозділів МВК, підприємств, установ,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9799" w:type="dxa"/>
            <w:gridSpan w:val="5"/>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b/>
                <w:lang w:val="uk-UA"/>
              </w:rPr>
            </w:pPr>
            <w:r w:rsidRPr="0014178E">
              <w:rPr>
                <w:b/>
                <w:lang w:val="uk-UA"/>
              </w:rPr>
              <w:lastRenderedPageBreak/>
              <w:t>ІІ. Заходи щодо військового обліку призовників і військовозобов’язаних</w:t>
            </w: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Взяття на військовий облік грома-дян, які прибули на нове місце проживання, тільки після їх взяття </w:t>
            </w:r>
            <w:r w:rsidRPr="0014178E">
              <w:rPr>
                <w:spacing w:val="-6"/>
                <w:lang w:val="uk-UA" w:eastAsia="uk-UA"/>
              </w:rPr>
              <w:t>на військовий облік у ОМТЦК та СП</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Зняття з військового обліку гро-мадян після їх вибуття в іншу міс-цевість (адміністративно-терито-ріальну одиницю) до нового місця </w:t>
            </w:r>
            <w:r w:rsidRPr="0014178E">
              <w:rPr>
                <w:spacing w:val="-2"/>
                <w:lang w:val="uk-UA" w:eastAsia="uk-UA"/>
              </w:rPr>
              <w:t>проживання тільки після їх зняття з</w:t>
            </w:r>
            <w:r w:rsidRPr="0014178E">
              <w:rPr>
                <w:lang w:val="uk-UA" w:eastAsia="uk-UA"/>
              </w:rPr>
              <w:t xml:space="preserve"> </w:t>
            </w:r>
            <w:r w:rsidRPr="0014178E">
              <w:rPr>
                <w:spacing w:val="-4"/>
                <w:lang w:val="uk-UA" w:eastAsia="uk-UA"/>
              </w:rPr>
              <w:t>військового обліку в ОМТЦК та СП</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spacing w:val="-2"/>
                <w:lang w:val="uk-UA" w:eastAsia="uk-UA"/>
              </w:rPr>
              <w:t>Виявлення призовників і військово-</w:t>
            </w:r>
            <w:r w:rsidRPr="0014178E">
              <w:rPr>
                <w:lang w:val="uk-UA" w:eastAsia="uk-UA"/>
              </w:rPr>
              <w:t>зобов’язаних, які проживають на території, що обслуговується, і не перебувають в них на військовому обліку, взяття таких працівників і військовозобов’язаних на персонально-первинний облік та направлення до ОМТЦК та СП для взяття на військовий облік</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spacing w:val="-8"/>
                <w:lang w:val="uk-UA" w:eastAsia="uk-UA"/>
              </w:rPr>
              <w:t xml:space="preserve">Оповіщення на вимогу </w:t>
            </w:r>
            <w:r w:rsidRPr="0014178E">
              <w:rPr>
                <w:spacing w:val="-20"/>
                <w:lang w:val="uk-UA" w:eastAsia="uk-UA"/>
              </w:rPr>
              <w:t>ОМТЦК та СП</w:t>
            </w:r>
            <w:r w:rsidRPr="0014178E">
              <w:rPr>
                <w:lang w:val="uk-UA" w:eastAsia="uk-UA"/>
              </w:rPr>
              <w:t xml:space="preserve"> </w:t>
            </w:r>
            <w:r w:rsidRPr="0014178E">
              <w:rPr>
                <w:spacing w:val="-6"/>
                <w:lang w:val="uk-UA" w:eastAsia="uk-UA"/>
              </w:rPr>
              <w:t>призовників і військовозобов’язаних</w:t>
            </w:r>
            <w:r w:rsidRPr="0014178E">
              <w:rPr>
                <w:lang w:val="uk-UA" w:eastAsia="uk-UA"/>
              </w:rPr>
              <w:t xml:space="preserve"> про їх виклик до Р(М)ВК і забез-печення їх своєчасного прибуття</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rPr>
              <w:t xml:space="preserve">За розпо-рядженням </w:t>
            </w:r>
            <w:r w:rsidRPr="0014178E">
              <w:rPr>
                <w:lang w:val="uk-UA" w:eastAsia="uk-UA"/>
              </w:rPr>
              <w:t xml:space="preserve">ОМТЦК </w:t>
            </w:r>
          </w:p>
          <w:p w:rsidR="00474349" w:rsidRPr="0014178E" w:rsidRDefault="00474349" w:rsidP="003C6CEA">
            <w:pPr>
              <w:jc w:val="center"/>
              <w:rPr>
                <w:lang w:val="uk-UA"/>
              </w:rPr>
            </w:pPr>
            <w:r w:rsidRPr="0014178E">
              <w:rPr>
                <w:lang w:val="uk-UA" w:eastAsia="uk-UA"/>
              </w:rPr>
              <w:t>та СП</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5.</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Постійна взаємодія з ОМТЦК та СП щодо строків та способів звіряння даних карток первинного обліку призовників і військово-зобов’язаних з обліковими даними ОМТЦК та СП, внесення відповідних змін до них, а також щодо оповіщення призовників і військовозобов’язаних</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За планом</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6.</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Внесення до карток первинного обліку призовників і військово-зобов’язаних змін щодо їх сімей-ного стану, місця проживання, освіти, місця роботи і посади</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 xml:space="preserve">У 5- денний строк </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7.</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eastAsia="uk-UA"/>
              </w:rPr>
            </w:pPr>
            <w:r w:rsidRPr="0014178E">
              <w:rPr>
                <w:lang w:val="uk-UA" w:eastAsia="uk-UA"/>
              </w:rPr>
              <w:t>Надсилання до ОМТЦК та СП повідомлення про зміну облікових даних та мобілізаційних розпоряджень, що вилучені</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Щомісяця до 5 числа</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8.</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Звіряння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w:t>
            </w:r>
            <w:r w:rsidRPr="0014178E">
              <w:rPr>
                <w:spacing w:val="-4"/>
                <w:lang w:val="uk-UA" w:eastAsia="uk-UA"/>
              </w:rPr>
              <w:lastRenderedPageBreak/>
              <w:t>військовозобов’язаних підприємств,</w:t>
            </w:r>
            <w:r w:rsidRPr="0014178E">
              <w:rPr>
                <w:lang w:val="uk-UA" w:eastAsia="uk-UA"/>
              </w:rPr>
              <w:t xml:space="preserve"> установ, організацій, в яких вони працюють (навчаються), що пере-бувають на території відповідаль-</w:t>
            </w:r>
            <w:r w:rsidRPr="0014178E">
              <w:rPr>
                <w:spacing w:val="-8"/>
                <w:lang w:val="uk-UA" w:eastAsia="uk-UA"/>
              </w:rPr>
              <w:t>ності сільських, селищних та міських</w:t>
            </w:r>
            <w:r w:rsidRPr="0014178E">
              <w:rPr>
                <w:lang w:val="uk-UA" w:eastAsia="uk-UA"/>
              </w:rPr>
              <w:t xml:space="preserve"> рад, а також із будинковими книга-ми (даними реєстраційного облі-ку), іншими документами з питань реєстрації місця проживання фі-зичних осіб, а також з фактичним проживанням (перебуванням) при-зовників і військовозобов’язаних шляхом подвірного обходу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За планом</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9.</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Звіряння даних карток первинного обліку призовників, які пере-бувають на військовому обліку в органах місцевого самоврядува-ння, з обліковими даними ОМТЦК та СП (після приписки громадян до призовних дільниць і перед призовом їх на строкову військову службу, а також в інші строки, визначені ОМТЦК та СП</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За планом</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10.</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Складення і подання до ОМТЦК та СП списків громадян, які підляга-</w:t>
            </w:r>
            <w:r w:rsidRPr="0014178E">
              <w:rPr>
                <w:spacing w:val="-6"/>
                <w:lang w:val="uk-UA" w:eastAsia="uk-UA"/>
              </w:rPr>
              <w:t>ють приписці до призовних дільниць</w:t>
            </w:r>
            <w:r w:rsidRPr="0014178E">
              <w:rPr>
                <w:lang w:val="uk-UA" w:eastAsia="uk-UA"/>
              </w:rPr>
              <w:t xml:space="preserve">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До 1 грудня</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11.</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Приймання під розписку від при-зовників і військовозобов’язаних їх військово-облікових документів для подання до ОМТЦК та СП для звіряння з картками первинного обліку та оформлення бронювання військовозобов’язаних на період мобілізації та на воєнний час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12.</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Постійний контроль за вико-нанням громадянами, посадовими особами підприємств, установ та організацій, які перебувають на території територіальної громади, встановлених правил військового обліку та проведенням відповідної </w:t>
            </w:r>
            <w:r w:rsidRPr="0014178E">
              <w:rPr>
                <w:spacing w:val="-4"/>
                <w:lang w:val="uk-UA" w:eastAsia="uk-UA"/>
              </w:rPr>
              <w:t>роз’яснювальної роботи. Звернення</w:t>
            </w:r>
            <w:r w:rsidRPr="0014178E">
              <w:rPr>
                <w:lang w:val="uk-UA" w:eastAsia="uk-UA"/>
              </w:rPr>
              <w:t xml:space="preserve"> щодо громадян, які ухиляються від виконання військового обов’язку, </w:t>
            </w:r>
            <w:r w:rsidRPr="0014178E">
              <w:rPr>
                <w:spacing w:val="-4"/>
                <w:lang w:val="uk-UA" w:eastAsia="uk-UA"/>
              </w:rPr>
              <w:t>надсилаються до органів Національ-</w:t>
            </w:r>
            <w:r w:rsidRPr="0014178E">
              <w:rPr>
                <w:lang w:val="uk-UA" w:eastAsia="uk-UA"/>
              </w:rPr>
              <w:t>ної поліції для їх розшуку, затримання і доставки до виконавчого комітету міської ради</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13.</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Інформування ОМТЦК та СП про всіх громадян, посадових осіб підприємств, установ та організа-цій, власників будинків, які порушують правила військового обліку, для притягнення винних до відповідальності згідно із законом</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14.</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Повідомлення ОМТЦК та СП про реєстрацію, ліквідацію під-приємств, установ та організацій, які перебувають на території відповідних населених пунктів</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Щомісяця до 5 числа</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15.</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spacing w:val="-10"/>
                <w:lang w:val="uk-UA" w:eastAsia="uk-UA"/>
              </w:rPr>
              <w:t>Ведення та зберігання журналу обліку</w:t>
            </w:r>
            <w:r w:rsidRPr="0014178E">
              <w:rPr>
                <w:lang w:val="uk-UA" w:eastAsia="uk-UA"/>
              </w:rPr>
              <w:t xml:space="preserve"> результатів перевірок стану війсь-кового обліку призовників і війсь-</w:t>
            </w:r>
            <w:r w:rsidRPr="0014178E">
              <w:rPr>
                <w:spacing w:val="-8"/>
                <w:lang w:val="uk-UA" w:eastAsia="uk-UA"/>
              </w:rPr>
              <w:t>ковозобов’язаних та звіряння обліко-</w:t>
            </w:r>
            <w:r w:rsidRPr="0014178E">
              <w:rPr>
                <w:lang w:val="uk-UA" w:eastAsia="uk-UA"/>
              </w:rPr>
              <w:t>вих даних з даними ОМТЦК та СП</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Виконавчий комітет  міської ради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16.</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Перевірка у громадян під час прийняття на роботу (навчання) </w:t>
            </w:r>
            <w:r w:rsidRPr="0014178E">
              <w:rPr>
                <w:spacing w:val="-6"/>
                <w:lang w:val="uk-UA" w:eastAsia="uk-UA"/>
              </w:rPr>
              <w:t>наявності військово-облікових доку-</w:t>
            </w:r>
            <w:r w:rsidRPr="0014178E">
              <w:rPr>
                <w:lang w:val="uk-UA" w:eastAsia="uk-UA"/>
              </w:rPr>
              <w:t>ментів (у військовозобов’язаних – військових квитків або тимчасових посвідчень, а у призовників – пос-відчень про приписку до призовних дільниць). Приймання на роботу (навчання) призовників і військовозобов’язаних здійснюєть-ся тільки після взяття їх на військовий облік у ОМТЦК та СП, а також у разі перебування на військовому обліку в СБУ та СЗР</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17.</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Надсилання до ОМТЦК та СП по-відомлень про зміну облікових даних призовників і військово-зобов’язаних, прийнятих на роботу (навчання) чи звільнених з роботи </w:t>
            </w:r>
            <w:r w:rsidRPr="0014178E">
              <w:rPr>
                <w:spacing w:val="-8"/>
                <w:lang w:val="uk-UA" w:eastAsia="uk-UA"/>
              </w:rPr>
              <w:t>(відрахованих з навчального закладу)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У 7- денний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18.</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Оповіщення призовників і військовозобов’язаних про їх виклик до ОМТЦК та СП і забез-печення їх своєчасного прибуття</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За розпо-рядженням ОМТЦК та СП</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19.</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Забезпечення повноти та досто-вірності облікових даних призов-ників і військовозобов’язаних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20.</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Взаємодія з ОМТЦК та СП щодо строків та способів звіряння даних особових карток, списків призов-ників і військовозобов’язаних, їх </w:t>
            </w:r>
            <w:r w:rsidRPr="0014178E">
              <w:rPr>
                <w:lang w:val="uk-UA" w:eastAsia="uk-UA"/>
              </w:rPr>
              <w:lastRenderedPageBreak/>
              <w:t>облікових даних, внесення відповідних змін до них, а також щодо оповіщення призовників і військовозобов’язаних</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21.</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Звіряння особових карток призовників і військовозобов’язаних із записами у військових квитках та посвідченнях про приписку до призовних дільниць</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Щомісяця</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22.</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eastAsia="uk-UA"/>
              </w:rPr>
            </w:pPr>
            <w:r w:rsidRPr="0014178E">
              <w:rPr>
                <w:spacing w:val="-6"/>
                <w:lang w:val="uk-UA" w:eastAsia="uk-UA"/>
              </w:rPr>
              <w:t>Проведення звіряння особових кар-</w:t>
            </w:r>
            <w:r w:rsidRPr="0014178E">
              <w:rPr>
                <w:spacing w:val="-4"/>
                <w:lang w:val="uk-UA" w:eastAsia="uk-UA"/>
              </w:rPr>
              <w:t>ток працівників з обліковими доку-</w:t>
            </w:r>
            <w:r w:rsidRPr="0014178E">
              <w:rPr>
                <w:spacing w:val="-6"/>
                <w:lang w:val="uk-UA" w:eastAsia="uk-UA"/>
              </w:rPr>
              <w:t>ментами ОМТЦК та СП, в яких вони</w:t>
            </w:r>
            <w:r w:rsidRPr="0014178E">
              <w:rPr>
                <w:lang w:val="uk-UA" w:eastAsia="uk-UA"/>
              </w:rPr>
              <w:t xml:space="preserve"> </w:t>
            </w:r>
            <w:r w:rsidRPr="0014178E">
              <w:rPr>
                <w:spacing w:val="-6"/>
                <w:lang w:val="uk-UA" w:eastAsia="uk-UA"/>
              </w:rPr>
              <w:t>перебувають на військовому обліку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 xml:space="preserve">За планом (не рідше </w:t>
            </w:r>
            <w:r w:rsidRPr="0014178E">
              <w:rPr>
                <w:spacing w:val="-2"/>
                <w:lang w:val="uk-UA" w:eastAsia="uk-UA"/>
              </w:rPr>
              <w:t>одного разу</w:t>
            </w:r>
            <w:r w:rsidRPr="0014178E">
              <w:rPr>
                <w:lang w:val="uk-UA" w:eastAsia="uk-UA"/>
              </w:rPr>
              <w:t xml:space="preserve"> на рік)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23.</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Внесення до особових карток при-зовників і військовозобов’язаних змін щодо їх сімейного стану, місця проживання (перебування), освіти, місця роботи і посади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У 5-денний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24.</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eastAsia="uk-UA"/>
              </w:rPr>
            </w:pPr>
            <w:r w:rsidRPr="0014178E">
              <w:rPr>
                <w:lang w:val="uk-UA" w:eastAsia="uk-UA"/>
              </w:rPr>
              <w:t>Надсилання до ОМТЦК та СП повідомлення про зміну облікових даних</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Щомісяця до 5 числа</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25.</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 xml:space="preserve">Складення і подання до ОМТЦК та </w:t>
            </w:r>
            <w:r w:rsidRPr="0014178E">
              <w:rPr>
                <w:spacing w:val="-6"/>
                <w:lang w:val="uk-UA" w:eastAsia="uk-UA"/>
              </w:rPr>
              <w:t>СП списків громадян, які підлягають</w:t>
            </w:r>
            <w:r w:rsidRPr="0014178E">
              <w:rPr>
                <w:lang w:val="uk-UA" w:eastAsia="uk-UA"/>
              </w:rPr>
              <w:t xml:space="preserve"> приписці до призовних дільниць</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До 1 грудня</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26.</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Приймання під розписку від призовників і військовозобов’язаних їх військово-облікових документів для подання до Р(М)ВК для звіряння з картками первинного обліку та оформлення бронювання військовозобов’язаних на період мобілізації та на воєнний час</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27.</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Постійний контроль за вико-нанням посадовими особами дер-жавних органів, підприємств, установ та організацій, призов-никами і військовозобов’язаними встановлених правил військового обліку та проведенням відповідної роз’яснювальної роботи</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28.</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Постійне інформування ОМТЦК та СП про громадян та посадових осіб, які порушують правила військового обліку, для притягнення їх до відповідальності згідно із законом</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29.</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Ведення та зберігання журналу обліку результатів перевірок стану військового обліку призовників і військовозобов’язаних та звіряння їх облікових даних з даними ОМТЦК та СП</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підприємств, установ та організацій</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30.</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Здійснення реєстрації (зняття з реєстрації) місця проживання при-</w:t>
            </w:r>
            <w:r w:rsidRPr="0014178E">
              <w:rPr>
                <w:spacing w:val="-12"/>
                <w:lang w:val="uk-UA" w:eastAsia="uk-UA"/>
              </w:rPr>
              <w:t>зовників і військовозобов’язаних лише</w:t>
            </w:r>
            <w:r w:rsidRPr="0014178E">
              <w:rPr>
                <w:lang w:val="uk-UA" w:eastAsia="uk-UA"/>
              </w:rPr>
              <w:t xml:space="preserve"> </w:t>
            </w:r>
            <w:r w:rsidRPr="0014178E">
              <w:rPr>
                <w:spacing w:val="-2"/>
                <w:lang w:val="uk-UA" w:eastAsia="uk-UA"/>
              </w:rPr>
              <w:t>в разі наявності в їх військово-облі-</w:t>
            </w:r>
            <w:r w:rsidRPr="0014178E">
              <w:rPr>
                <w:spacing w:val="-8"/>
                <w:lang w:val="uk-UA" w:eastAsia="uk-UA"/>
              </w:rPr>
              <w:t>кових документах позначок ОМТЦК</w:t>
            </w:r>
            <w:r w:rsidRPr="0014178E">
              <w:rPr>
                <w:lang w:val="uk-UA" w:eastAsia="uk-UA"/>
              </w:rPr>
              <w:t xml:space="preserve"> та СП про зняття з військового об-ліку або перебування на військо-вому обліку за місцем проживання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ind w:left="-22"/>
              <w:jc w:val="center"/>
              <w:textAlignment w:val="baseline"/>
              <w:rPr>
                <w:lang w:val="uk-UA"/>
              </w:rPr>
            </w:pPr>
            <w:r w:rsidRPr="0014178E">
              <w:rPr>
                <w:lang w:val="uk-UA" w:eastAsia="uk-UA"/>
              </w:rPr>
              <w:t>Керівники органів, що здійснюють реєстрацію місця проживання фізичних осіб</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31.</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 xml:space="preserve">Надсилання до ОМТЦК та СП по-відомлення про реєстрацію (зняття </w:t>
            </w:r>
            <w:r w:rsidRPr="0014178E">
              <w:rPr>
                <w:spacing w:val="-4"/>
                <w:lang w:val="uk-UA" w:eastAsia="uk-UA"/>
              </w:rPr>
              <w:t>з реєстрації) місця проживання при-</w:t>
            </w:r>
            <w:r w:rsidRPr="0014178E">
              <w:rPr>
                <w:lang w:val="uk-UA" w:eastAsia="uk-UA"/>
              </w:rPr>
              <w:t xml:space="preserve">зовників і військовозобов’язаних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Щомісяця до 5 числа</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ind w:left="-22"/>
              <w:jc w:val="center"/>
              <w:textAlignment w:val="baseline"/>
              <w:rPr>
                <w:lang w:val="uk-UA"/>
              </w:rPr>
            </w:pPr>
            <w:r w:rsidRPr="0014178E">
              <w:rPr>
                <w:lang w:val="uk-UA" w:eastAsia="uk-UA"/>
              </w:rPr>
              <w:t>Керівники органів, що здійснюють реєстрацію місця проживання фізичних осіб</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32.</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Повідомлення про місце пере-бування зареєстрованих призовни-ків і військовозобов’язаних на запити ОМТЦК та СП</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ind w:left="-22"/>
              <w:jc w:val="center"/>
              <w:textAlignment w:val="baseline"/>
              <w:rPr>
                <w:lang w:val="uk-UA"/>
              </w:rPr>
            </w:pPr>
            <w:r w:rsidRPr="0014178E">
              <w:rPr>
                <w:lang w:val="uk-UA" w:eastAsia="uk-UA"/>
              </w:rPr>
              <w:t>Керівники органів, що здійснюють реєстрацію місця проживання фізичних осіб</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33.</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Надсилання до ОМТЦК та СП або органів місцевого самоврядування, що ведуть військовий облік, по-відомлення про осіб, які отримали громадянство України і повинні бути взяті на військовий облік</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У 2-</w:t>
            </w:r>
          </w:p>
          <w:p w:rsidR="00474349" w:rsidRPr="0014178E" w:rsidRDefault="00474349" w:rsidP="003C6CEA">
            <w:pPr>
              <w:jc w:val="center"/>
              <w:rPr>
                <w:lang w:val="uk-UA"/>
              </w:rPr>
            </w:pPr>
            <w:r w:rsidRPr="0014178E">
              <w:rPr>
                <w:lang w:val="uk-UA" w:eastAsia="uk-UA"/>
              </w:rPr>
              <w:t>тижневий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ind w:left="-22"/>
              <w:jc w:val="center"/>
              <w:textAlignment w:val="baseline"/>
              <w:rPr>
                <w:lang w:val="uk-UA"/>
              </w:rPr>
            </w:pPr>
            <w:r w:rsidRPr="0014178E">
              <w:rPr>
                <w:lang w:val="uk-UA" w:eastAsia="uk-UA"/>
              </w:rPr>
              <w:t>Керівники органів, що здійснюють реєстрацію місця проживання фізичних осіб</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34.</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spacing w:val="-4"/>
                <w:lang w:val="uk-UA" w:eastAsia="uk-UA"/>
              </w:rPr>
              <w:t>Надання ОМТЦК та СП допомоги у</w:t>
            </w:r>
            <w:r w:rsidRPr="0014178E">
              <w:rPr>
                <w:lang w:val="uk-UA" w:eastAsia="uk-UA"/>
              </w:rPr>
              <w:t xml:space="preserve"> прийнятті призовників і військово-зобов’язаних на військовий облік, </w:t>
            </w:r>
            <w:r w:rsidRPr="0014178E">
              <w:rPr>
                <w:spacing w:val="-4"/>
                <w:lang w:val="uk-UA" w:eastAsia="uk-UA"/>
              </w:rPr>
              <w:t>здійснення контролю за виконанням</w:t>
            </w:r>
            <w:r w:rsidRPr="0014178E">
              <w:rPr>
                <w:lang w:val="uk-UA" w:eastAsia="uk-UA"/>
              </w:rPr>
              <w:t xml:space="preserve"> ними правил військового обліку та </w:t>
            </w:r>
            <w:r w:rsidRPr="0014178E">
              <w:rPr>
                <w:spacing w:val="-4"/>
                <w:lang w:val="uk-UA" w:eastAsia="uk-UA"/>
              </w:rPr>
              <w:t>виявлення призовників і військово-</w:t>
            </w:r>
            <w:r w:rsidRPr="0014178E">
              <w:rPr>
                <w:lang w:val="uk-UA" w:eastAsia="uk-UA"/>
              </w:rPr>
              <w:t>зобов’язаних, які порушують зазначені правила. Повідомлення про виявлення таких осіб надсилаються до ОМТЦК та СП</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ind w:left="-22"/>
              <w:jc w:val="center"/>
              <w:textAlignment w:val="baseline"/>
              <w:rPr>
                <w:lang w:val="uk-UA"/>
              </w:rPr>
            </w:pPr>
            <w:r w:rsidRPr="0014178E">
              <w:rPr>
                <w:lang w:val="uk-UA" w:eastAsia="uk-UA"/>
              </w:rPr>
              <w:t>Керівники органів, що здійснюють реєстрацію місця проживання фізичних осіб</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35.</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 xml:space="preserve">Здійснення досудових розслідувань стосовно ухилення військовозобов’язаних від військового обліку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За зверненням ОМТЦК та СП</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Начальник відділу ГУНП</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36.</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Здійснення розшуку, затримання та доставки до ОМТЦК та СП  громадян, які ухиляються від виконання військового обов’язку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87" w:right="-56"/>
              <w:jc w:val="center"/>
              <w:rPr>
                <w:lang w:val="uk-UA"/>
              </w:rPr>
            </w:pPr>
            <w:r w:rsidRPr="0014178E">
              <w:rPr>
                <w:lang w:val="uk-UA" w:eastAsia="uk-UA"/>
              </w:rPr>
              <w:t>За зверне-нням вико-навчого ко-</w:t>
            </w:r>
            <w:r w:rsidRPr="0014178E">
              <w:rPr>
                <w:spacing w:val="-4"/>
                <w:lang w:val="uk-UA" w:eastAsia="uk-UA"/>
              </w:rPr>
              <w:t>мітету місь-</w:t>
            </w:r>
            <w:r w:rsidRPr="0014178E">
              <w:rPr>
                <w:lang w:val="uk-UA" w:eastAsia="uk-UA"/>
              </w:rPr>
              <w:t xml:space="preserve">кої ради, </w:t>
            </w:r>
            <w:r w:rsidRPr="0014178E">
              <w:rPr>
                <w:spacing w:val="-34"/>
                <w:lang w:val="uk-UA" w:eastAsia="uk-UA"/>
              </w:rPr>
              <w:t>ОМТЦК та СП</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Начальник відділу ГУНП</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37.</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Повідомлення після звернення громадян щодо реєстрації актів цивільного стану ОМТЦК та СП, в яких перебувають на військовому обліку призовники і військово-зобов’язані, про зміну їх прізвища, імені та по батькові, одруження (розлучення), реєстрацію смерті призовників і військовозобов’яза-них, вилучення військово-обліко-вих документів, пільгових посвід-чень, а також зміну інших даних</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У 7-денний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органів державної реєстрації актів цивільного стану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38.</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Повідомлення ОМТЦК та СП про призовників і військовозобов’я-заних, стосовно яких повідомлено про підозру у вчинені кримінального правопорушення</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У 7-денний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Начальник  органу досудового розслідування</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39.</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Повідомлення ОМТЦК та СП про призовників, стосовно яких кримінальні справи розглядаються судами, а також про вироки щодо призовників і військовозобов’яза-них, які набрали законної сили</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У 7-денний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Голова суду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40.</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Вилучення та надсилання до відповідних ОМТЦК та СП військово-облікових документів призовників і військовозобов’яза-них, засуджених до позбавлення волі, обмеження волі або арешту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Голова суду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41.</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rPr>
                <w:lang w:val="uk-UA"/>
              </w:rPr>
            </w:pPr>
            <w:r w:rsidRPr="0014178E">
              <w:rPr>
                <w:lang w:val="uk-UA" w:eastAsia="uk-UA"/>
              </w:rPr>
              <w:t>Повідомлення ОМТЦК та СП про призовників і військовозобов’яза-них, яких визнано інвалідами</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У 7-денний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Голова медико-соціальної експертної комісії</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42.</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rPr>
                <w:bCs/>
                <w:iCs/>
                <w:spacing w:val="-2"/>
                <w:lang w:val="uk-UA"/>
              </w:rPr>
            </w:pPr>
            <w:r w:rsidRPr="0014178E">
              <w:rPr>
                <w:lang w:val="uk-UA" w:eastAsia="uk-UA"/>
              </w:rPr>
              <w:t xml:space="preserve">Під час проведення призову грома-дян на строкову військову службу повідомлення ОМТЦК та СП про </w:t>
            </w:r>
            <w:r w:rsidRPr="0014178E">
              <w:rPr>
                <w:spacing w:val="-4"/>
                <w:lang w:val="uk-UA" w:eastAsia="uk-UA"/>
              </w:rPr>
              <w:t>громадян призовного віку, які пере-бувають на стаціонарному лікуванні</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У 3-денний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highlight w:val="yellow"/>
                <w:lang w:val="uk-UA"/>
              </w:rPr>
            </w:pPr>
            <w:r w:rsidRPr="0014178E">
              <w:rPr>
                <w:lang w:val="uk-UA" w:eastAsia="uk-UA"/>
              </w:rPr>
              <w:t>Керівники лікувальних закладів</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43.</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rPr>
                <w:bCs/>
                <w:iCs/>
                <w:spacing w:val="-2"/>
                <w:lang w:val="uk-UA"/>
              </w:rPr>
            </w:pPr>
            <w:r w:rsidRPr="0014178E">
              <w:rPr>
                <w:lang w:val="uk-UA" w:eastAsia="uk-UA"/>
              </w:rPr>
              <w:t>Відповідно до розпоряджень ОМТЦК та СП та рішень виконавчих комітетів сільських, селищних та міських рад своєчас-не подання необхідних відомостей до зазначених органів про призовників і військовозобов’я-заних, сповіщення їх про виклик до Р(М)ВК шляхом вручення повісток та забезпечення прибуття за викликом</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highlight w:val="yellow"/>
                <w:lang w:val="uk-UA"/>
              </w:rPr>
            </w:pPr>
            <w:r w:rsidRPr="0014178E">
              <w:rPr>
                <w:lang w:val="uk-UA" w:eastAsia="uk-UA"/>
              </w:rPr>
              <w:t>Керівники житлово-експлуатаційні організацій, інших організацій або підприємств та установ, що здійснюють експлуатацію будинків, а також власники будинків</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44.</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b/>
                <w:lang w:val="uk-UA" w:eastAsia="uk-UA"/>
              </w:rPr>
            </w:pPr>
            <w:r w:rsidRPr="0014178E">
              <w:rPr>
                <w:lang w:val="uk-UA" w:eastAsia="uk-UA"/>
              </w:rPr>
              <w:t xml:space="preserve">Для зняття з військового обліку військовозобов’язаних, яких після проходження строкової військової служби прийнято на службу до органів Національної поліції, органів і підрозділів цивільного захисту, Держспецзв’язку та Державної кримінально-виконавчої служби - вилучення у військовозобов’язаних військово-облікових документів, які надсилаються до ОМТЦК та СП за місцем перебування призовників і військовозобов’язаних на військовому обліку разом з витягами з наказів про прийняття на службу та списком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У 7-денний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 xml:space="preserve">Керівники </w:t>
            </w:r>
            <w:r w:rsidRPr="0014178E">
              <w:rPr>
                <w:lang w:val="uk-UA" w:eastAsia="uk-UA"/>
              </w:rPr>
              <w:t>органів Національної поліції, органів і підрозділів цивільного захисту, Держспецзв’язку та Державної кримінально-виконавчої служби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45.</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bCs/>
                <w:iCs/>
                <w:spacing w:val="-2"/>
                <w:lang w:val="uk-UA"/>
              </w:rPr>
            </w:pPr>
            <w:r w:rsidRPr="0014178E">
              <w:rPr>
                <w:lang w:val="uk-UA" w:eastAsia="uk-UA"/>
              </w:rPr>
              <w:t>Повідомлення ОМТЦК та СП про звільнення військовозобов’язаних із служби, яким повертають під розписку особисті військово-облікові документи та видають довідки</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У 7-денний строк</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 xml:space="preserve">Керівники </w:t>
            </w:r>
            <w:r w:rsidRPr="0014178E">
              <w:rPr>
                <w:lang w:val="uk-UA" w:eastAsia="uk-UA"/>
              </w:rPr>
              <w:t>органів Національної поліції, органів і підрозділів цивільного захисту, Держспецзв’язку та Державної кримінально-виконавчої служби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9799" w:type="dxa"/>
            <w:gridSpan w:val="5"/>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b/>
                <w:lang w:val="uk-UA"/>
              </w:rPr>
            </w:pPr>
            <w:r w:rsidRPr="0014178E">
              <w:rPr>
                <w:b/>
                <w:lang w:val="uk-UA"/>
              </w:rPr>
              <w:t xml:space="preserve">ІІІ. Заходи щодо бронювання військовозобов’язаних </w:t>
            </w: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Своєчасне оформлення документів для бронювання військовозобов’я-заних за центральними і місцевими органами виконавчої влади, іншими державними органами, підприємствами, установами та організаціями на період мобілізації та на воєнний час</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У 10-денний термін</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Повідомлення військового коміса-ріату, де військовозобов’язані працівники перебувають на військовому обліку про їх бронювання за посадами і зарахування на спеціальний облік</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У 5-денний термін</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 xml:space="preserve">Інформування військового коміса-ріату, про анулювання посвідчень про відстрочку від призову на </w:t>
            </w:r>
            <w:r w:rsidRPr="0014178E">
              <w:rPr>
                <w:spacing w:val="-4"/>
                <w:lang w:val="uk-UA"/>
              </w:rPr>
              <w:t>період мобілізації та на воєнний час</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eastAsia="uk-UA"/>
              </w:rPr>
            </w:pPr>
            <w:r w:rsidRPr="0014178E">
              <w:rPr>
                <w:lang w:val="uk-UA" w:eastAsia="uk-UA"/>
              </w:rPr>
              <w:t>У 5-денний термін</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rPr>
                <w:lang w:val="uk-UA"/>
              </w:rPr>
            </w:pPr>
            <w:r w:rsidRPr="0014178E">
              <w:rPr>
                <w:bCs/>
                <w:iCs/>
                <w:spacing w:val="-2"/>
                <w:lang w:val="uk-UA"/>
              </w:rPr>
              <w:t xml:space="preserve">Уточнення переліку органів державної влади, інших державних органів, органів місцевого самоврядування, підприємств, установ і організацій, яким </w:t>
            </w:r>
            <w:r w:rsidRPr="0014178E">
              <w:rPr>
                <w:bCs/>
                <w:iCs/>
                <w:spacing w:val="-2"/>
                <w:lang w:val="uk-UA"/>
              </w:rPr>
              <w:lastRenderedPageBreak/>
              <w:t>встановлено мобілізаційні завдання (замовлення) та доведення його до військового комісаріату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До 01.02</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5.</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Уточнення плану вручення посвід-чень, списків уповноважених про вручення посвідчень</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Щомісяця</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6.</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 xml:space="preserve">Уточнення плану заміщення війсь-ковозобов’язаних працівників, які </w:t>
            </w:r>
            <w:r w:rsidRPr="0014178E">
              <w:rPr>
                <w:spacing w:val="-4"/>
                <w:lang w:val="uk-UA"/>
              </w:rPr>
              <w:t>підлягають призову за мобілізацією</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25.06</w:t>
            </w:r>
          </w:p>
          <w:p w:rsidR="00474349" w:rsidRPr="0014178E" w:rsidRDefault="00474349" w:rsidP="003C6CEA">
            <w:pPr>
              <w:jc w:val="center"/>
              <w:rPr>
                <w:lang w:val="uk-UA"/>
              </w:rPr>
            </w:pPr>
            <w:r w:rsidRPr="0014178E">
              <w:rPr>
                <w:lang w:val="uk-UA"/>
              </w:rPr>
              <w:t>24.12</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9799" w:type="dxa"/>
            <w:gridSpan w:val="5"/>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b/>
                <w:lang w:val="uk-UA"/>
              </w:rPr>
            </w:pPr>
            <w:r w:rsidRPr="0014178E">
              <w:rPr>
                <w:b/>
                <w:lang w:val="uk-UA"/>
              </w:rPr>
              <w:t>ІV. Звітність з питань військового обліку та бронювання</w:t>
            </w: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Надсилання до військового комі-саріату повідомлення про зміну облікових даних призовників і військовозобов’язаних, які змінили місце проживання в межах адмі-</w:t>
            </w:r>
            <w:r w:rsidRPr="0014178E">
              <w:rPr>
                <w:spacing w:val="-6"/>
                <w:lang w:val="uk-UA"/>
              </w:rPr>
              <w:t>ністративно-територіальної одиниці,</w:t>
            </w:r>
            <w:r w:rsidRPr="0014178E">
              <w:rPr>
                <w:lang w:val="uk-UA"/>
              </w:rPr>
              <w:t xml:space="preserve"> </w:t>
            </w:r>
            <w:r w:rsidRPr="0014178E">
              <w:rPr>
                <w:spacing w:val="-8"/>
                <w:lang w:val="uk-UA"/>
              </w:rPr>
              <w:t>та військовозобов’язаних, що прибу-</w:t>
            </w:r>
            <w:r w:rsidRPr="0014178E">
              <w:rPr>
                <w:spacing w:val="-14"/>
                <w:lang w:val="uk-UA"/>
              </w:rPr>
              <w:t>ли з мобілізаційними розпорядженнями</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Щомісяця до 5 числа</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both"/>
              <w:rPr>
                <w:lang w:val="uk-UA"/>
              </w:rPr>
            </w:pPr>
            <w:r w:rsidRPr="0014178E">
              <w:rPr>
                <w:lang w:val="uk-UA"/>
              </w:rPr>
              <w:t>Виконавчі комітети сільських, селищних та міських рад</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Надання інформації на запити з питань військового обліку та бронювання</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Постійно</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 xml:space="preserve">Складання та погодження у війсь-ковому комісаріаті Звіту про </w:t>
            </w:r>
            <w:r w:rsidRPr="0014178E">
              <w:rPr>
                <w:spacing w:val="-2"/>
                <w:lang w:val="uk-UA"/>
              </w:rPr>
              <w:t>чисельність працюючих та військо-</w:t>
            </w:r>
            <w:r w:rsidRPr="0014178E">
              <w:rPr>
                <w:spacing w:val="-10"/>
                <w:lang w:val="uk-UA"/>
              </w:rPr>
              <w:t>возобов’язаних, заброньованих згідно</w:t>
            </w:r>
            <w:r w:rsidRPr="0014178E">
              <w:rPr>
                <w:lang w:val="uk-UA"/>
              </w:rPr>
              <w:t xml:space="preserve"> з переліками посад та професій, станом, станом на 1 січня (за формою згідно з додатком 4 до Постанови КМУ від 04.02.2015 № 45), Постанови Кабінету Міністрів від 11.01.2018 року № 12 </w:t>
            </w:r>
            <w:r w:rsidRPr="0014178E">
              <w:rPr>
                <w:spacing w:val="-8"/>
                <w:lang w:val="uk-UA"/>
              </w:rPr>
              <w:t>«Про внесення змін до Порядку бро-</w:t>
            </w:r>
            <w:r w:rsidRPr="0014178E">
              <w:rPr>
                <w:lang w:val="uk-UA"/>
              </w:rPr>
              <w:t>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До 25.12</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Подання до РДА і</w:t>
            </w:r>
            <w:r w:rsidRPr="0014178E">
              <w:rPr>
                <w:lang w:val="uk-UA" w:eastAsia="uk-UA"/>
              </w:rPr>
              <w:t xml:space="preserve"> ОМТЦК та СП </w:t>
            </w:r>
            <w:r w:rsidRPr="0014178E">
              <w:rPr>
                <w:lang w:val="uk-UA"/>
              </w:rPr>
              <w:t xml:space="preserve">Звіту про чисельність працюючих </w:t>
            </w:r>
            <w:r w:rsidRPr="0014178E">
              <w:rPr>
                <w:spacing w:val="-4"/>
                <w:lang w:val="uk-UA"/>
              </w:rPr>
              <w:t>та військовозобов’язаних, заброньо-</w:t>
            </w:r>
            <w:r w:rsidRPr="0014178E">
              <w:rPr>
                <w:lang w:val="uk-UA"/>
              </w:rPr>
              <w:t xml:space="preserve">ваних згідно з переліками посад та </w:t>
            </w:r>
            <w:r w:rsidRPr="0014178E">
              <w:rPr>
                <w:spacing w:val="-4"/>
                <w:lang w:val="uk-UA"/>
              </w:rPr>
              <w:t>професій, станом, станом на 1 січня</w:t>
            </w:r>
            <w:r w:rsidRPr="0014178E">
              <w:rPr>
                <w:lang w:val="uk-UA"/>
              </w:rPr>
              <w:t xml:space="preserve"> (за формою згідно з додатком 4 до Постанови КМУ від 04.02.2015 № 45), Постанови Кабінету Міністрів від 11.01.2018 року № 12 </w:t>
            </w:r>
            <w:r w:rsidRPr="0014178E">
              <w:rPr>
                <w:lang w:val="uk-UA"/>
              </w:rPr>
              <w:lastRenderedPageBreak/>
              <w:t xml:space="preserve">«Про внесення змін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та інформації про стан роботи щодо військового обліку та бро-нювання військовозобов’язаних </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До 10.01</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lastRenderedPageBreak/>
              <w:t>5.</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eastAsia="uk-UA"/>
              </w:rPr>
              <w:t>Інформування міської ради та внесення на її розгляд пропозиції щодо поліпшення стану військового обліку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eastAsia="uk-UA"/>
              </w:rPr>
              <w:t>До 15.01</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Військовий комісар</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9799" w:type="dxa"/>
            <w:gridSpan w:val="5"/>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b/>
                <w:lang w:val="uk-UA"/>
              </w:rPr>
            </w:pPr>
            <w:r w:rsidRPr="0014178E">
              <w:rPr>
                <w:b/>
                <w:lang w:val="uk-UA"/>
              </w:rPr>
              <w:t>V. Виконання інших заходів</w:t>
            </w: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1.</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 xml:space="preserve">Доведення до органів місцевого </w:t>
            </w:r>
            <w:r w:rsidRPr="0014178E">
              <w:rPr>
                <w:spacing w:val="-4"/>
                <w:lang w:val="uk-UA"/>
              </w:rPr>
              <w:t>самоврядування, підприємств, уста-</w:t>
            </w:r>
            <w:r w:rsidRPr="0014178E">
              <w:rPr>
                <w:lang w:val="uk-UA"/>
              </w:rPr>
              <w:t>нов, організацій змін в законо-давстві щодо військового обліку, військової служби та бронювання</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Протягом року</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 xml:space="preserve"> Військовий комісар, нач. відділу з питань ОМ і РС роботи</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2.</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Проведення роз’яснювальної роботи з військовозобов’язаними працівниками щодо виконання правил військового обліку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Протягом року</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 xml:space="preserve">Військовий комісар, </w:t>
            </w:r>
          </w:p>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3.</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shd w:val="clear" w:color="auto" w:fill="FFFFFF"/>
              <w:jc w:val="both"/>
              <w:textAlignment w:val="baseline"/>
              <w:rPr>
                <w:lang w:val="uk-UA"/>
              </w:rPr>
            </w:pPr>
            <w:r w:rsidRPr="0014178E">
              <w:rPr>
                <w:lang w:val="uk-UA" w:eastAsia="uk-UA"/>
              </w:rPr>
              <w:t>Виготовлення друкарським способом правил військового обліку і вивішування їх на видному місці у відповідних приміщеннях</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До 01.02</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eastAsia="uk-UA"/>
              </w:rPr>
              <w:t>Керівники державних органів, які забезпечують функціонування системи військового обліку, підприємств, установ та організацій, де ведеться військовий облік призовників і військовозобов’язаних</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4.</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Організація оформлення наочної агітації, інформаційних буклетів з питань військового обліку та бронювання, військового обов’яз-ку та мобілізації, проходження військової служби за контрактом</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До 01.04</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lang w:val="uk-UA"/>
              </w:rPr>
              <w:t xml:space="preserve">Заступник міського голови , військовий комісар, нач.відділу з питань ОМ і РС роботи </w:t>
            </w:r>
          </w:p>
          <w:p w:rsidR="00474349" w:rsidRPr="0014178E" w:rsidRDefault="00474349" w:rsidP="003C6CEA">
            <w:pPr>
              <w:ind w:left="-22"/>
              <w:jc w:val="center"/>
              <w:rPr>
                <w:lang w:val="uk-UA"/>
              </w:rPr>
            </w:pPr>
            <w:r w:rsidRPr="0014178E">
              <w:rPr>
                <w:lang w:val="uk-UA"/>
              </w:rPr>
              <w:t>відповідальні за 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r w:rsidR="00474349" w:rsidRPr="0014178E" w:rsidTr="003C6CEA">
        <w:tc>
          <w:tcPr>
            <w:tcW w:w="47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5.</w:t>
            </w:r>
          </w:p>
        </w:tc>
        <w:tc>
          <w:tcPr>
            <w:tcW w:w="39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both"/>
              <w:rPr>
                <w:lang w:val="uk-UA"/>
              </w:rPr>
            </w:pPr>
            <w:r w:rsidRPr="0014178E">
              <w:rPr>
                <w:lang w:val="uk-UA"/>
              </w:rPr>
              <w:t>Опрацювання та видання необхідної документації для відповідальних за ведення військового обліку</w:t>
            </w:r>
          </w:p>
        </w:tc>
        <w:tc>
          <w:tcPr>
            <w:tcW w:w="132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lang w:val="uk-UA"/>
              </w:rPr>
            </w:pPr>
            <w:r w:rsidRPr="0014178E">
              <w:rPr>
                <w:lang w:val="uk-UA"/>
              </w:rPr>
              <w:t>До 01.03</w:t>
            </w:r>
          </w:p>
        </w:tc>
        <w:tc>
          <w:tcPr>
            <w:tcW w:w="28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22"/>
              <w:jc w:val="center"/>
              <w:rPr>
                <w:lang w:val="uk-UA"/>
              </w:rPr>
            </w:pPr>
            <w:r w:rsidRPr="0014178E">
              <w:rPr>
                <w:spacing w:val="-8"/>
                <w:lang w:val="uk-UA"/>
              </w:rPr>
              <w:t>Заступник міського голови,</w:t>
            </w:r>
            <w:r w:rsidRPr="0014178E">
              <w:rPr>
                <w:lang w:val="uk-UA"/>
              </w:rPr>
              <w:t xml:space="preserve"> військовий комісар, нач. відділу з питань ОМ і РС роботи, відповідальні за </w:t>
            </w:r>
            <w:r w:rsidRPr="0014178E">
              <w:rPr>
                <w:spacing w:val="-8"/>
                <w:lang w:val="uk-UA"/>
              </w:rPr>
              <w:t>ведення військового обліку</w:t>
            </w:r>
          </w:p>
        </w:tc>
        <w:tc>
          <w:tcPr>
            <w:tcW w:w="110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jc w:val="center"/>
              <w:rPr>
                <w:sz w:val="28"/>
                <w:szCs w:val="28"/>
                <w:lang w:val="uk-UA"/>
              </w:rPr>
            </w:pPr>
          </w:p>
        </w:tc>
      </w:tr>
    </w:tbl>
    <w:p w:rsidR="00474349" w:rsidRPr="0014178E" w:rsidRDefault="00474349" w:rsidP="00474349">
      <w:pPr>
        <w:rPr>
          <w:sz w:val="28"/>
          <w:szCs w:val="28"/>
          <w:lang w:val="uk-UA"/>
        </w:rPr>
      </w:pPr>
    </w:p>
    <w:p w:rsidR="00474349" w:rsidRPr="0014178E" w:rsidRDefault="00474349" w:rsidP="00474349">
      <w:pPr>
        <w:rPr>
          <w:sz w:val="28"/>
          <w:lang w:val="uk-UA"/>
        </w:rPr>
      </w:pPr>
      <w:r w:rsidRPr="0014178E">
        <w:rPr>
          <w:sz w:val="28"/>
          <w:lang w:val="uk-UA"/>
        </w:rPr>
        <w:t xml:space="preserve">Керуючий справами </w:t>
      </w:r>
    </w:p>
    <w:p w:rsidR="00474349" w:rsidRPr="0014178E" w:rsidRDefault="00474349" w:rsidP="00474349">
      <w:pPr>
        <w:rPr>
          <w:sz w:val="28"/>
          <w:lang w:val="uk-UA"/>
        </w:rPr>
      </w:pPr>
      <w:r w:rsidRPr="0014178E">
        <w:rPr>
          <w:sz w:val="28"/>
          <w:lang w:val="uk-UA"/>
        </w:rPr>
        <w:t>виконавчого комітету міської ради                                          Любов ОЦАБРИКА</w:t>
      </w:r>
    </w:p>
    <w:p w:rsidR="00474349" w:rsidRPr="0014178E" w:rsidRDefault="00474349" w:rsidP="00474349">
      <w:pPr>
        <w:rPr>
          <w:sz w:val="28"/>
          <w:lang w:val="uk-UA"/>
        </w:rPr>
        <w:sectPr w:rsidR="00474349" w:rsidRPr="0014178E" w:rsidSect="00917A9B">
          <w:pgSz w:w="11906" w:h="16838" w:code="9"/>
          <w:pgMar w:top="1134" w:right="567" w:bottom="1134" w:left="1701" w:header="709" w:footer="709" w:gutter="0"/>
          <w:cols w:space="708"/>
          <w:docGrid w:linePitch="360"/>
        </w:sectPr>
      </w:pPr>
    </w:p>
    <w:p w:rsidR="00474349" w:rsidRPr="0014178E" w:rsidRDefault="00474349" w:rsidP="00474349">
      <w:pPr>
        <w:ind w:left="11328"/>
        <w:rPr>
          <w:sz w:val="28"/>
          <w:szCs w:val="28"/>
          <w:lang w:val="uk-UA"/>
        </w:rPr>
      </w:pPr>
      <w:r w:rsidRPr="0014178E">
        <w:rPr>
          <w:sz w:val="28"/>
          <w:szCs w:val="28"/>
          <w:lang w:val="uk-UA"/>
        </w:rPr>
        <w:lastRenderedPageBreak/>
        <w:t xml:space="preserve">Додаток 5 </w:t>
      </w:r>
    </w:p>
    <w:p w:rsidR="00474349" w:rsidRPr="0014178E" w:rsidRDefault="00474349" w:rsidP="00474349">
      <w:pPr>
        <w:ind w:left="11328"/>
        <w:rPr>
          <w:sz w:val="28"/>
          <w:szCs w:val="28"/>
          <w:lang w:val="uk-UA"/>
        </w:rPr>
      </w:pPr>
      <w:r w:rsidRPr="0014178E">
        <w:rPr>
          <w:sz w:val="28"/>
          <w:szCs w:val="28"/>
          <w:lang w:val="uk-UA"/>
        </w:rPr>
        <w:t>до рішення виконавчого</w:t>
      </w:r>
    </w:p>
    <w:p w:rsidR="00474349" w:rsidRPr="0014178E" w:rsidRDefault="00474349" w:rsidP="00474349">
      <w:pPr>
        <w:ind w:left="11328"/>
        <w:rPr>
          <w:sz w:val="28"/>
          <w:szCs w:val="28"/>
          <w:lang w:val="uk-UA"/>
        </w:rPr>
      </w:pPr>
      <w:r w:rsidRPr="0014178E">
        <w:rPr>
          <w:sz w:val="28"/>
          <w:szCs w:val="28"/>
          <w:lang w:val="uk-UA"/>
        </w:rPr>
        <w:t>комітету міської ради</w:t>
      </w:r>
    </w:p>
    <w:p w:rsidR="00474349" w:rsidRPr="0014178E" w:rsidRDefault="00474349" w:rsidP="00474349">
      <w:pPr>
        <w:ind w:left="11328"/>
        <w:rPr>
          <w:sz w:val="28"/>
          <w:szCs w:val="28"/>
          <w:lang w:val="uk-UA"/>
        </w:rPr>
      </w:pPr>
      <w:r w:rsidRPr="0014178E">
        <w:rPr>
          <w:sz w:val="28"/>
          <w:szCs w:val="28"/>
          <w:lang w:val="uk-UA"/>
        </w:rPr>
        <w:t>14.01.2021 № 11/2021</w:t>
      </w:r>
    </w:p>
    <w:p w:rsidR="00474349" w:rsidRPr="0014178E" w:rsidRDefault="00474349" w:rsidP="00474349">
      <w:pPr>
        <w:rPr>
          <w:sz w:val="28"/>
          <w:szCs w:val="28"/>
          <w:lang w:val="uk-UA"/>
        </w:rPr>
      </w:pPr>
    </w:p>
    <w:p w:rsidR="00474349" w:rsidRPr="0014178E" w:rsidRDefault="00474349" w:rsidP="00474349">
      <w:pPr>
        <w:jc w:val="center"/>
        <w:rPr>
          <w:b/>
          <w:sz w:val="28"/>
          <w:szCs w:val="28"/>
          <w:lang w:val="uk-UA"/>
        </w:rPr>
      </w:pPr>
      <w:r w:rsidRPr="0014178E">
        <w:rPr>
          <w:b/>
          <w:sz w:val="28"/>
          <w:szCs w:val="28"/>
          <w:lang w:val="uk-UA"/>
        </w:rPr>
        <w:t xml:space="preserve">ПЛАН </w:t>
      </w:r>
    </w:p>
    <w:p w:rsidR="00474349" w:rsidRPr="0014178E" w:rsidRDefault="00474349" w:rsidP="00474349">
      <w:pPr>
        <w:jc w:val="center"/>
        <w:rPr>
          <w:sz w:val="28"/>
          <w:szCs w:val="28"/>
          <w:lang w:val="uk-UA"/>
        </w:rPr>
      </w:pPr>
      <w:r w:rsidRPr="0014178E">
        <w:rPr>
          <w:sz w:val="28"/>
          <w:szCs w:val="28"/>
          <w:lang w:val="uk-UA"/>
        </w:rPr>
        <w:t xml:space="preserve">звіряння облікових даних підприємств, установ та організацій м. Нетішин з обліковими даними </w:t>
      </w:r>
    </w:p>
    <w:p w:rsidR="00474349" w:rsidRPr="0014178E" w:rsidRDefault="00474349" w:rsidP="00474349">
      <w:pPr>
        <w:jc w:val="center"/>
        <w:rPr>
          <w:sz w:val="28"/>
          <w:szCs w:val="28"/>
          <w:lang w:val="uk-UA"/>
        </w:rPr>
      </w:pPr>
      <w:r w:rsidRPr="0014178E">
        <w:rPr>
          <w:sz w:val="28"/>
          <w:szCs w:val="28"/>
          <w:lang w:val="uk-UA"/>
        </w:rPr>
        <w:t>Славутського ОМТЦК та СП 2021 рік</w:t>
      </w:r>
    </w:p>
    <w:p w:rsidR="00474349" w:rsidRPr="0014178E" w:rsidRDefault="00474349" w:rsidP="00474349">
      <w:pPr>
        <w:jc w:val="center"/>
        <w:rPr>
          <w:b/>
          <w:sz w:val="28"/>
          <w:szCs w:val="28"/>
          <w:lang w:val="uk-UA"/>
        </w:rPr>
      </w:pPr>
    </w:p>
    <w:p w:rsidR="00474349" w:rsidRPr="0014178E" w:rsidRDefault="00474349" w:rsidP="00474349">
      <w:pPr>
        <w:jc w:val="center"/>
        <w:rPr>
          <w:b/>
          <w:sz w:val="28"/>
          <w:szCs w:val="28"/>
          <w:lang w:val="uk-UA"/>
        </w:rPr>
      </w:pPr>
      <w:r w:rsidRPr="0014178E">
        <w:rPr>
          <w:b/>
          <w:sz w:val="28"/>
          <w:szCs w:val="28"/>
          <w:lang w:val="uk-UA"/>
        </w:rPr>
        <w:t xml:space="preserve">А. У виконавчих комітетах, міських, сільських та селищної рад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4434"/>
        <w:gridCol w:w="559"/>
        <w:gridCol w:w="534"/>
        <w:gridCol w:w="533"/>
        <w:gridCol w:w="519"/>
        <w:gridCol w:w="533"/>
        <w:gridCol w:w="519"/>
        <w:gridCol w:w="526"/>
        <w:gridCol w:w="519"/>
        <w:gridCol w:w="519"/>
        <w:gridCol w:w="519"/>
        <w:gridCol w:w="519"/>
        <w:gridCol w:w="519"/>
        <w:gridCol w:w="608"/>
        <w:gridCol w:w="705"/>
        <w:gridCol w:w="599"/>
        <w:gridCol w:w="600"/>
        <w:gridCol w:w="783"/>
      </w:tblGrid>
      <w:tr w:rsidR="00474349" w:rsidRPr="0014178E" w:rsidTr="003C6CEA">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 з/п</w:t>
            </w:r>
          </w:p>
        </w:tc>
        <w:tc>
          <w:tcPr>
            <w:tcW w:w="4557" w:type="dxa"/>
            <w:vMerge w:val="restart"/>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Найменування підприємств, установ та організацій</w:t>
            </w:r>
          </w:p>
        </w:tc>
        <w:tc>
          <w:tcPr>
            <w:tcW w:w="6337" w:type="dxa"/>
            <w:gridSpan w:val="12"/>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Планові дати звіряння</w:t>
            </w:r>
          </w:p>
        </w:tc>
        <w:tc>
          <w:tcPr>
            <w:tcW w:w="2558" w:type="dxa"/>
            <w:gridSpan w:val="4"/>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Результати звіряння</w:t>
            </w:r>
          </w:p>
        </w:tc>
        <w:tc>
          <w:tcPr>
            <w:tcW w:w="800" w:type="dxa"/>
            <w:vMerge w:val="restart"/>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Відмітка про виконання</w:t>
            </w:r>
          </w:p>
        </w:tc>
      </w:tr>
      <w:tr w:rsidR="00474349" w:rsidRPr="0014178E" w:rsidTr="003C6CEA">
        <w:trPr>
          <w:cantSplit/>
          <w:trHeight w:val="1589"/>
        </w:trPr>
        <w:tc>
          <w:tcPr>
            <w:tcW w:w="0" w:type="auto"/>
            <w:vMerge/>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ind w:left="-70" w:right="-77"/>
              <w:rPr>
                <w:b/>
                <w:sz w:val="24"/>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ind w:left="-70" w:right="-77"/>
              <w:rPr>
                <w:b/>
                <w:sz w:val="24"/>
                <w:lang w:val="uk-UA"/>
              </w:rPr>
            </w:pPr>
          </w:p>
        </w:tc>
        <w:tc>
          <w:tcPr>
            <w:tcW w:w="563"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січень</w:t>
            </w:r>
          </w:p>
        </w:tc>
        <w:tc>
          <w:tcPr>
            <w:tcW w:w="536"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лютий</w:t>
            </w:r>
          </w:p>
        </w:tc>
        <w:tc>
          <w:tcPr>
            <w:tcW w:w="535"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березень</w:t>
            </w:r>
          </w:p>
        </w:tc>
        <w:tc>
          <w:tcPr>
            <w:tcW w:w="520"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квітень</w:t>
            </w:r>
          </w:p>
        </w:tc>
        <w:tc>
          <w:tcPr>
            <w:tcW w:w="535"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травень</w:t>
            </w:r>
          </w:p>
        </w:tc>
        <w:tc>
          <w:tcPr>
            <w:tcW w:w="520"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червень</w:t>
            </w:r>
          </w:p>
        </w:tc>
        <w:tc>
          <w:tcPr>
            <w:tcW w:w="528"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липень</w:t>
            </w:r>
          </w:p>
        </w:tc>
        <w:tc>
          <w:tcPr>
            <w:tcW w:w="520"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серпень</w:t>
            </w:r>
          </w:p>
        </w:tc>
        <w:tc>
          <w:tcPr>
            <w:tcW w:w="520"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вересень</w:t>
            </w:r>
          </w:p>
        </w:tc>
        <w:tc>
          <w:tcPr>
            <w:tcW w:w="520"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жовтень</w:t>
            </w:r>
          </w:p>
        </w:tc>
        <w:tc>
          <w:tcPr>
            <w:tcW w:w="520"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листопад</w:t>
            </w:r>
          </w:p>
        </w:tc>
        <w:tc>
          <w:tcPr>
            <w:tcW w:w="520"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грудень</w:t>
            </w:r>
          </w:p>
        </w:tc>
        <w:tc>
          <w:tcPr>
            <w:tcW w:w="618"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rPr>
                <w:b/>
                <w:sz w:val="18"/>
                <w:szCs w:val="18"/>
                <w:lang w:val="uk-UA"/>
              </w:rPr>
            </w:pPr>
            <w:r w:rsidRPr="0014178E">
              <w:rPr>
                <w:b/>
                <w:sz w:val="18"/>
                <w:szCs w:val="18"/>
                <w:lang w:val="uk-UA"/>
              </w:rPr>
              <w:t>кількість в\зоб. офіцерів</w:t>
            </w:r>
          </w:p>
        </w:tc>
        <w:tc>
          <w:tcPr>
            <w:tcW w:w="721"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18"/>
                <w:szCs w:val="18"/>
                <w:lang w:val="uk-UA"/>
              </w:rPr>
            </w:pPr>
            <w:r w:rsidRPr="0014178E">
              <w:rPr>
                <w:b/>
                <w:sz w:val="18"/>
                <w:szCs w:val="18"/>
                <w:lang w:val="uk-UA"/>
              </w:rPr>
              <w:t>кількість в\зоб. сержантів і солдатів</w:t>
            </w:r>
          </w:p>
        </w:tc>
        <w:tc>
          <w:tcPr>
            <w:tcW w:w="609"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18"/>
                <w:szCs w:val="18"/>
                <w:lang w:val="uk-UA"/>
              </w:rPr>
            </w:pPr>
            <w:r w:rsidRPr="0014178E">
              <w:rPr>
                <w:b/>
                <w:sz w:val="18"/>
                <w:szCs w:val="18"/>
                <w:lang w:val="uk-UA"/>
              </w:rPr>
              <w:t>кількість в\зоб.жінок</w:t>
            </w:r>
          </w:p>
        </w:tc>
        <w:tc>
          <w:tcPr>
            <w:tcW w:w="610" w:type="dxa"/>
            <w:tcBorders>
              <w:top w:val="single" w:sz="4" w:space="0" w:color="000000"/>
              <w:left w:val="single" w:sz="4" w:space="0" w:color="000000"/>
              <w:bottom w:val="single" w:sz="4" w:space="0" w:color="000000"/>
              <w:right w:val="single" w:sz="4" w:space="0" w:color="000000"/>
            </w:tcBorders>
            <w:textDirection w:val="btLr"/>
          </w:tcPr>
          <w:p w:rsidR="00474349" w:rsidRPr="0014178E" w:rsidRDefault="00474349" w:rsidP="003C6CEA">
            <w:pPr>
              <w:tabs>
                <w:tab w:val="center" w:pos="4153"/>
                <w:tab w:val="right" w:pos="8306"/>
              </w:tabs>
              <w:ind w:left="-70" w:right="-77"/>
              <w:jc w:val="center"/>
              <w:rPr>
                <w:b/>
                <w:sz w:val="18"/>
                <w:szCs w:val="18"/>
                <w:lang w:val="uk-UA"/>
              </w:rPr>
            </w:pPr>
            <w:r w:rsidRPr="0014178E">
              <w:rPr>
                <w:b/>
                <w:sz w:val="18"/>
                <w:szCs w:val="18"/>
                <w:lang w:val="uk-UA"/>
              </w:rPr>
              <w:t>кількість призовників</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349" w:rsidRPr="0014178E" w:rsidRDefault="00474349" w:rsidP="003C6CEA">
            <w:pPr>
              <w:ind w:left="-70" w:right="-77"/>
              <w:rPr>
                <w:b/>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2</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3</w:t>
            </w: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4</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5</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6</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7</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8</w:t>
            </w: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9</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10</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11</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12</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13</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14</w:t>
            </w: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15</w:t>
            </w: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16</w:t>
            </w: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17</w:t>
            </w: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18</w:t>
            </w: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19</w:t>
            </w: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r w:rsidRPr="0014178E">
              <w:rPr>
                <w:sz w:val="24"/>
                <w:szCs w:val="24"/>
                <w:lang w:val="uk-UA"/>
              </w:rPr>
              <w:t>1.</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r w:rsidRPr="0014178E">
              <w:rPr>
                <w:sz w:val="24"/>
                <w:szCs w:val="24"/>
                <w:lang w:val="uk-UA"/>
              </w:rPr>
              <w:t>Виконавчий комітет Нетішинської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4-12</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r>
      <w:tr w:rsidR="00474349" w:rsidRPr="0014178E" w:rsidTr="003C6CEA">
        <w:trPr>
          <w:cantSplit/>
          <w:trHeight w:val="20"/>
        </w:trPr>
        <w:tc>
          <w:tcPr>
            <w:tcW w:w="14770" w:type="dxa"/>
            <w:gridSpan w:val="19"/>
            <w:tcBorders>
              <w:top w:val="single" w:sz="4" w:space="0" w:color="000000"/>
              <w:left w:val="single" w:sz="4" w:space="0" w:color="000000"/>
              <w:bottom w:val="nil"/>
              <w:right w:val="single" w:sz="4" w:space="0" w:color="000000"/>
            </w:tcBorders>
          </w:tcPr>
          <w:p w:rsidR="00474349" w:rsidRPr="0014178E" w:rsidRDefault="00474349" w:rsidP="003C6CEA">
            <w:pPr>
              <w:tabs>
                <w:tab w:val="center" w:pos="4153"/>
                <w:tab w:val="right" w:pos="8306"/>
              </w:tabs>
              <w:ind w:left="-70" w:right="-77"/>
              <w:jc w:val="center"/>
              <w:rPr>
                <w:b/>
                <w:sz w:val="28"/>
                <w:szCs w:val="28"/>
                <w:lang w:val="uk-UA"/>
              </w:rPr>
            </w:pPr>
            <w:r w:rsidRPr="0014178E">
              <w:rPr>
                <w:b/>
                <w:sz w:val="28"/>
                <w:szCs w:val="28"/>
                <w:lang w:val="uk-UA"/>
              </w:rPr>
              <w:t>Б. На підприємствах, в установах та організаціях</w:t>
            </w: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r w:rsidRPr="0014178E">
              <w:rPr>
                <w:sz w:val="24"/>
                <w:szCs w:val="24"/>
                <w:lang w:val="uk-UA"/>
              </w:rPr>
              <w:t>1.</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КП НМР «ЖКО»</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1</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t>2</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КНП НМР «СМСЧ м.Нетішин</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2</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t>3.</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КНП НМР ЦПМСД м. Нетішин</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3</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t>4.</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Нетішинський міський суд</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4</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t>5.</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«Приладсистема»</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4</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t>6.</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Нетішинський професійний ліцей</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5</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t>7.</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Управління освіти виконавчого комітету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8-12</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Дошкільний навчаль</w:t>
            </w:r>
            <w:r w:rsidR="00D85CC8">
              <w:rPr>
                <w:sz w:val="24"/>
                <w:szCs w:val="24"/>
                <w:lang w:val="uk-UA"/>
              </w:rPr>
              <w:t>ний</w:t>
            </w:r>
            <w:r w:rsidRPr="0014178E">
              <w:rPr>
                <w:sz w:val="24"/>
                <w:szCs w:val="24"/>
                <w:lang w:val="uk-UA"/>
              </w:rPr>
              <w:t xml:space="preserve"> заклад (ясла-садок) Комбінованого типу  №4 "Вогник"</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 xml:space="preserve">Дошкільний навчальний заклад (ясла-садок) </w:t>
            </w:r>
            <w:r w:rsidR="00D85CC8" w:rsidRPr="0014178E">
              <w:rPr>
                <w:sz w:val="24"/>
                <w:szCs w:val="24"/>
                <w:lang w:val="uk-UA"/>
              </w:rPr>
              <w:t>комбінованого</w:t>
            </w:r>
            <w:r w:rsidRPr="0014178E">
              <w:rPr>
                <w:sz w:val="24"/>
                <w:szCs w:val="24"/>
                <w:lang w:val="uk-UA"/>
              </w:rPr>
              <w:t xml:space="preserve"> типу № 6 "Райдуга"</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Дошкільний навчальний заклад (ясла-садок) №7 "Оленка"</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Дошкільний навчальний заклад (центр розвитку дитини) №8 "Золотий ключик"</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Дошкільний навчальний заклад (ясла-садок) №9 "Пролісок"</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Дошкільний навчальний заклад (ясла-садок) комбінованого типу №5 "Теремок"</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Дошкільний навчальний заклад (ясла-садок) комбінованого типу №3 "Дзвіночок"</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Нетішинський комунальний дошкільний навчальний заклад (ясла-садок) №2 "Казка"</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D85CC8">
            <w:pPr>
              <w:ind w:left="-70" w:right="-77"/>
              <w:rPr>
                <w:sz w:val="24"/>
                <w:szCs w:val="24"/>
                <w:lang w:val="uk-UA"/>
              </w:rPr>
            </w:pPr>
            <w:r w:rsidRPr="0014178E">
              <w:rPr>
                <w:sz w:val="24"/>
                <w:szCs w:val="24"/>
                <w:lang w:val="uk-UA"/>
              </w:rPr>
              <w:t xml:space="preserve">Нетішинський навчально-виховний комплекс "Загальноосвітня школа І-ІІ ступенів та ліцей" Нетішинської міської ради Хмельницької області </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Нетішинська загальноосвітня школа І-ІІІ ступенів №1 Нетішинської міської ради  Хмельницької області</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Нетішинська загальноосвітня школа І-ІІІ ступенів №2 Нетішинської міської ради  Хмельницької області</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D85CC8">
            <w:pPr>
              <w:ind w:left="-70" w:right="-77"/>
              <w:rPr>
                <w:sz w:val="24"/>
                <w:szCs w:val="24"/>
                <w:lang w:val="uk-UA"/>
              </w:rPr>
            </w:pPr>
            <w:r w:rsidRPr="0014178E">
              <w:rPr>
                <w:sz w:val="24"/>
                <w:szCs w:val="24"/>
                <w:lang w:val="uk-UA"/>
              </w:rPr>
              <w:t>Нетішинська загальноосвітня школ</w:t>
            </w:r>
            <w:r w:rsidR="00D85CC8">
              <w:rPr>
                <w:sz w:val="24"/>
                <w:szCs w:val="24"/>
                <w:lang w:val="uk-UA"/>
              </w:rPr>
              <w:t>а</w:t>
            </w:r>
            <w:r w:rsidRPr="0014178E">
              <w:rPr>
                <w:sz w:val="24"/>
                <w:szCs w:val="24"/>
                <w:lang w:val="uk-UA"/>
              </w:rPr>
              <w:t xml:space="preserve"> І-ІІІ ступенів №4 Нетішинської міської ради Хмельницької області</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t>8.</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КВП МУ-13 «УПЗМ»</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15</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t>9.</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«Енергокомплекс» УБ  ХАЕС</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15</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t>10.</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«Кондиціонер»</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15</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b/>
                <w:color w:val="000000"/>
                <w:szCs w:val="24"/>
              </w:rPr>
            </w:pPr>
            <w:r w:rsidRPr="0014178E">
              <w:rPr>
                <w:b/>
                <w:color w:val="000000"/>
                <w:szCs w:val="24"/>
              </w:rPr>
              <w:lastRenderedPageBreak/>
              <w:t>11.</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ТРК «Лотел-СКТБ»</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16</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r w:rsidRPr="0014178E">
              <w:rPr>
                <w:color w:val="000000"/>
                <w:szCs w:val="24"/>
              </w:rPr>
              <w:t>12.</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«Атоммонтажсервіс»</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16</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r w:rsidRPr="0014178E">
              <w:rPr>
                <w:color w:val="000000"/>
                <w:szCs w:val="24"/>
              </w:rPr>
              <w:t>13.</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ПМП «Тіса»</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16</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r w:rsidRPr="0014178E">
              <w:rPr>
                <w:color w:val="000000"/>
                <w:szCs w:val="24"/>
              </w:rPr>
              <w:t>14.</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СК «Енергетик» ППО ХАЕС</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17</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r w:rsidRPr="0014178E">
              <w:rPr>
                <w:color w:val="000000"/>
                <w:szCs w:val="24"/>
              </w:rPr>
              <w:t xml:space="preserve">15. </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«КДЮСШ» ППО ХАЕС</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17</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pStyle w:val="aa"/>
              <w:tabs>
                <w:tab w:val="left" w:pos="708"/>
              </w:tabs>
              <w:ind w:left="-70" w:right="-77"/>
              <w:jc w:val="center"/>
              <w:rPr>
                <w:color w:val="000000"/>
                <w:szCs w:val="24"/>
              </w:rPr>
            </w:pPr>
            <w:r w:rsidRPr="0014178E">
              <w:rPr>
                <w:color w:val="000000"/>
                <w:szCs w:val="24"/>
              </w:rPr>
              <w:t>16.</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D85CC8" w:rsidP="003C6CEA">
            <w:pPr>
              <w:ind w:left="-70" w:right="-77"/>
              <w:rPr>
                <w:sz w:val="24"/>
                <w:szCs w:val="24"/>
                <w:lang w:val="uk-UA"/>
              </w:rPr>
            </w:pPr>
            <w:r>
              <w:rPr>
                <w:sz w:val="24"/>
                <w:szCs w:val="24"/>
                <w:lang w:val="uk-UA"/>
              </w:rPr>
              <w:t>ПП «Техномаркет»</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17</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color w:val="FF0000"/>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17.</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«Укренергомонтаж»</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18</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18.</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ФОП Преподобний Микола Сергійович</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18</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19.</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ВП «ХАЕС» ДП НАЕК «Енергоатом»</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111" w:right="-77"/>
              <w:jc w:val="center"/>
              <w:rPr>
                <w:b/>
                <w:sz w:val="24"/>
                <w:lang w:val="uk-UA"/>
              </w:rPr>
            </w:pPr>
            <w:r w:rsidRPr="0014178E">
              <w:rPr>
                <w:b/>
                <w:sz w:val="24"/>
                <w:lang w:val="uk-UA"/>
              </w:rPr>
              <w:t>19-25</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r w:rsidRPr="0014178E">
              <w:rPr>
                <w:sz w:val="24"/>
                <w:szCs w:val="24"/>
                <w:lang w:val="uk-UA"/>
              </w:rPr>
              <w:t>20.</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КП НМР «Благоустрій!</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r w:rsidRPr="0014178E">
              <w:rPr>
                <w:b/>
                <w:sz w:val="24"/>
                <w:szCs w:val="24"/>
                <w:lang w:val="uk-UA"/>
              </w:rPr>
              <w:t>26</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szCs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21.</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КП НМР «Комфорт»</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26</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22.</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«Мітра»</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26</w:t>
            </w: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23.</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"Циклон"</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24.</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"Поділля"</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25.</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"Інтер-Транс-Експрес"</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1</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26.</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ТОВ "Будсервіс!"</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2</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27.</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Клуб "Юний технік"</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2</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28.</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Управління соціального захисту населен-</w:t>
            </w:r>
          </w:p>
          <w:p w:rsidR="00474349" w:rsidRPr="0014178E" w:rsidRDefault="00474349" w:rsidP="003C6CEA">
            <w:pPr>
              <w:ind w:left="-70" w:right="-77"/>
              <w:rPr>
                <w:sz w:val="24"/>
                <w:szCs w:val="24"/>
                <w:lang w:val="uk-UA"/>
              </w:rPr>
            </w:pPr>
            <w:r w:rsidRPr="0014178E">
              <w:rPr>
                <w:sz w:val="24"/>
                <w:szCs w:val="24"/>
                <w:lang w:val="uk-UA"/>
              </w:rPr>
              <w:t>ння виконавчого комітету міськради</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3</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29.</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D85CC8">
            <w:pPr>
              <w:ind w:left="-70" w:right="-77"/>
              <w:rPr>
                <w:sz w:val="24"/>
                <w:szCs w:val="24"/>
                <w:lang w:val="uk-UA"/>
              </w:rPr>
            </w:pPr>
            <w:r w:rsidRPr="0014178E">
              <w:rPr>
                <w:sz w:val="24"/>
                <w:szCs w:val="24"/>
                <w:lang w:val="uk-UA"/>
              </w:rPr>
              <w:t>Управління культури виконавч</w:t>
            </w:r>
            <w:r w:rsidR="00D85CC8">
              <w:rPr>
                <w:sz w:val="24"/>
                <w:szCs w:val="24"/>
                <w:lang w:val="uk-UA"/>
              </w:rPr>
              <w:t>о</w:t>
            </w:r>
            <w:r w:rsidRPr="0014178E">
              <w:rPr>
                <w:sz w:val="24"/>
                <w:szCs w:val="24"/>
                <w:lang w:val="uk-UA"/>
              </w:rPr>
              <w:t>го комітету Нетіщинської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3</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r w:rsidR="00474349" w:rsidRPr="0014178E" w:rsidTr="003C6CEA">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r w:rsidRPr="0014178E">
              <w:rPr>
                <w:sz w:val="24"/>
                <w:lang w:val="uk-UA"/>
              </w:rPr>
              <w:t>30.</w:t>
            </w:r>
          </w:p>
        </w:tc>
        <w:tc>
          <w:tcPr>
            <w:tcW w:w="4557"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ind w:left="-70" w:right="-77"/>
              <w:rPr>
                <w:sz w:val="24"/>
                <w:szCs w:val="24"/>
                <w:lang w:val="uk-UA"/>
              </w:rPr>
            </w:pPr>
            <w:r w:rsidRPr="0014178E">
              <w:rPr>
                <w:sz w:val="24"/>
                <w:szCs w:val="24"/>
                <w:lang w:val="uk-UA"/>
              </w:rPr>
              <w:t>Нетішинський територіальний центр соціального обслуговування населення (надання соціальних послуг)</w:t>
            </w:r>
          </w:p>
        </w:tc>
        <w:tc>
          <w:tcPr>
            <w:tcW w:w="563"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6"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r w:rsidRPr="0014178E">
              <w:rPr>
                <w:b/>
                <w:sz w:val="24"/>
                <w:lang w:val="uk-UA"/>
              </w:rPr>
              <w:t>3</w:t>
            </w: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52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b/>
                <w:sz w:val="24"/>
                <w:lang w:val="uk-UA"/>
              </w:rPr>
            </w:pPr>
          </w:p>
        </w:tc>
        <w:tc>
          <w:tcPr>
            <w:tcW w:w="618"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721"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09"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61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18"/>
                <w:szCs w:val="18"/>
                <w:lang w:val="uk-UA"/>
              </w:rPr>
            </w:pPr>
          </w:p>
        </w:tc>
        <w:tc>
          <w:tcPr>
            <w:tcW w:w="800" w:type="dxa"/>
            <w:tcBorders>
              <w:top w:val="single" w:sz="4" w:space="0" w:color="000000"/>
              <w:left w:val="single" w:sz="4" w:space="0" w:color="000000"/>
              <w:bottom w:val="single" w:sz="4" w:space="0" w:color="000000"/>
              <w:right w:val="single" w:sz="4" w:space="0" w:color="000000"/>
            </w:tcBorders>
          </w:tcPr>
          <w:p w:rsidR="00474349" w:rsidRPr="0014178E" w:rsidRDefault="00474349" w:rsidP="003C6CEA">
            <w:pPr>
              <w:tabs>
                <w:tab w:val="center" w:pos="4153"/>
                <w:tab w:val="right" w:pos="8306"/>
              </w:tabs>
              <w:ind w:left="-70" w:right="-77"/>
              <w:jc w:val="center"/>
              <w:rPr>
                <w:sz w:val="24"/>
                <w:lang w:val="uk-UA"/>
              </w:rPr>
            </w:pPr>
          </w:p>
        </w:tc>
      </w:tr>
    </w:tbl>
    <w:p w:rsidR="00474349" w:rsidRPr="0014178E" w:rsidRDefault="00474349" w:rsidP="00474349">
      <w:pPr>
        <w:ind w:right="-62"/>
        <w:rPr>
          <w:sz w:val="28"/>
          <w:szCs w:val="28"/>
          <w:lang w:val="uk-UA"/>
        </w:rPr>
      </w:pPr>
    </w:p>
    <w:p w:rsidR="00474349" w:rsidRPr="0014178E" w:rsidRDefault="00474349" w:rsidP="00474349">
      <w:pPr>
        <w:ind w:right="-62"/>
        <w:rPr>
          <w:sz w:val="28"/>
          <w:szCs w:val="28"/>
          <w:lang w:val="uk-UA"/>
        </w:rPr>
      </w:pPr>
    </w:p>
    <w:p w:rsidR="00474349" w:rsidRPr="0014178E" w:rsidRDefault="00474349" w:rsidP="00474349">
      <w:pPr>
        <w:ind w:right="-62"/>
        <w:jc w:val="both"/>
        <w:rPr>
          <w:sz w:val="28"/>
          <w:szCs w:val="28"/>
          <w:lang w:val="uk-UA"/>
        </w:rPr>
      </w:pPr>
      <w:r w:rsidRPr="0014178E">
        <w:rPr>
          <w:sz w:val="28"/>
          <w:szCs w:val="28"/>
          <w:lang w:val="uk-UA"/>
        </w:rPr>
        <w:t xml:space="preserve">Керуючий справами </w:t>
      </w:r>
    </w:p>
    <w:p w:rsidR="00474349" w:rsidRPr="0014178E" w:rsidRDefault="00474349" w:rsidP="00474349">
      <w:pPr>
        <w:ind w:right="-62"/>
        <w:jc w:val="both"/>
        <w:rPr>
          <w:sz w:val="28"/>
          <w:szCs w:val="28"/>
          <w:lang w:val="uk-UA"/>
        </w:rPr>
      </w:pPr>
      <w:r w:rsidRPr="0014178E">
        <w:rPr>
          <w:sz w:val="28"/>
          <w:szCs w:val="28"/>
          <w:lang w:val="uk-UA"/>
        </w:rPr>
        <w:t>виконавчого</w:t>
      </w:r>
    </w:p>
    <w:p w:rsidR="00474349" w:rsidRPr="0014178E" w:rsidRDefault="00474349" w:rsidP="00474349">
      <w:pPr>
        <w:ind w:right="-62"/>
        <w:jc w:val="both"/>
        <w:rPr>
          <w:sz w:val="28"/>
          <w:szCs w:val="28"/>
          <w:lang w:val="uk-UA"/>
        </w:rPr>
      </w:pPr>
      <w:r w:rsidRPr="0014178E">
        <w:rPr>
          <w:sz w:val="28"/>
          <w:szCs w:val="28"/>
          <w:lang w:val="uk-UA"/>
        </w:rPr>
        <w:t xml:space="preserve">комітету міської ради                                                                    Любов ОЦАБРИКА </w:t>
      </w:r>
    </w:p>
    <w:p w:rsidR="00474349" w:rsidRPr="0014178E" w:rsidRDefault="00474349" w:rsidP="00474349">
      <w:pPr>
        <w:tabs>
          <w:tab w:val="left" w:pos="5315"/>
        </w:tabs>
        <w:ind w:left="4900"/>
        <w:rPr>
          <w:i/>
          <w:lang w:val="uk-UA"/>
        </w:rPr>
        <w:sectPr w:rsidR="00474349" w:rsidRPr="0014178E" w:rsidSect="002B58AE">
          <w:pgSz w:w="16838" w:h="11906" w:orient="landscape"/>
          <w:pgMar w:top="1438" w:right="567" w:bottom="1134" w:left="1701" w:header="709" w:footer="709" w:gutter="0"/>
          <w:cols w:space="708"/>
          <w:docGrid w:linePitch="360"/>
        </w:sectPr>
      </w:pPr>
    </w:p>
    <w:p w:rsidR="00474349" w:rsidRPr="0014178E" w:rsidRDefault="00474349" w:rsidP="00474349">
      <w:pPr>
        <w:tabs>
          <w:tab w:val="left" w:pos="5315"/>
        </w:tabs>
        <w:ind w:left="6372"/>
        <w:rPr>
          <w:sz w:val="28"/>
          <w:szCs w:val="28"/>
          <w:lang w:val="uk-UA"/>
        </w:rPr>
      </w:pPr>
      <w:r w:rsidRPr="0014178E">
        <w:rPr>
          <w:sz w:val="28"/>
          <w:szCs w:val="28"/>
          <w:lang w:val="uk-UA"/>
        </w:rPr>
        <w:lastRenderedPageBreak/>
        <w:t>Додаток 6</w:t>
      </w:r>
    </w:p>
    <w:p w:rsidR="00474349" w:rsidRPr="0014178E" w:rsidRDefault="00474349" w:rsidP="00474349">
      <w:pPr>
        <w:tabs>
          <w:tab w:val="left" w:pos="5315"/>
        </w:tabs>
        <w:ind w:left="6372"/>
        <w:rPr>
          <w:sz w:val="28"/>
          <w:szCs w:val="28"/>
          <w:lang w:val="uk-UA"/>
        </w:rPr>
      </w:pPr>
      <w:r w:rsidRPr="0014178E">
        <w:rPr>
          <w:sz w:val="28"/>
          <w:szCs w:val="28"/>
          <w:lang w:val="uk-UA"/>
        </w:rPr>
        <w:t>до рішенням виконавчого</w:t>
      </w:r>
    </w:p>
    <w:p w:rsidR="00474349" w:rsidRPr="0014178E" w:rsidRDefault="00474349" w:rsidP="00474349">
      <w:pPr>
        <w:tabs>
          <w:tab w:val="left" w:pos="5315"/>
        </w:tabs>
        <w:ind w:left="6372"/>
        <w:rPr>
          <w:sz w:val="28"/>
          <w:szCs w:val="28"/>
          <w:lang w:val="uk-UA"/>
        </w:rPr>
      </w:pPr>
      <w:r w:rsidRPr="0014178E">
        <w:rPr>
          <w:sz w:val="28"/>
          <w:szCs w:val="28"/>
          <w:lang w:val="uk-UA"/>
        </w:rPr>
        <w:t>комітету міської ради</w:t>
      </w:r>
    </w:p>
    <w:p w:rsidR="00474349" w:rsidRPr="0014178E" w:rsidRDefault="00474349" w:rsidP="00474349">
      <w:pPr>
        <w:tabs>
          <w:tab w:val="left" w:pos="5315"/>
        </w:tabs>
        <w:ind w:left="6372"/>
        <w:rPr>
          <w:sz w:val="28"/>
          <w:szCs w:val="28"/>
          <w:lang w:val="uk-UA"/>
        </w:rPr>
      </w:pPr>
      <w:r w:rsidRPr="0014178E">
        <w:rPr>
          <w:sz w:val="28"/>
          <w:szCs w:val="28"/>
          <w:lang w:val="uk-UA"/>
        </w:rPr>
        <w:t>14.01.2021 № 11/2021</w:t>
      </w:r>
    </w:p>
    <w:p w:rsidR="00474349" w:rsidRPr="0014178E" w:rsidRDefault="00474349" w:rsidP="00474349">
      <w:pPr>
        <w:tabs>
          <w:tab w:val="left" w:pos="4820"/>
        </w:tabs>
        <w:ind w:right="4676"/>
        <w:jc w:val="both"/>
        <w:rPr>
          <w:b/>
          <w:sz w:val="28"/>
          <w:szCs w:val="28"/>
          <w:lang w:val="uk-UA"/>
        </w:rPr>
      </w:pPr>
    </w:p>
    <w:p w:rsidR="00474349" w:rsidRPr="0014178E" w:rsidRDefault="00474349" w:rsidP="00474349">
      <w:pPr>
        <w:ind w:right="-22"/>
        <w:jc w:val="center"/>
        <w:rPr>
          <w:b/>
          <w:sz w:val="28"/>
          <w:szCs w:val="28"/>
          <w:lang w:val="uk-UA"/>
        </w:rPr>
      </w:pPr>
      <w:r w:rsidRPr="0014178E">
        <w:rPr>
          <w:b/>
          <w:sz w:val="28"/>
          <w:szCs w:val="28"/>
          <w:lang w:val="uk-UA"/>
        </w:rPr>
        <w:t>СКЛАД</w:t>
      </w:r>
    </w:p>
    <w:p w:rsidR="00474349" w:rsidRPr="0014178E" w:rsidRDefault="00474349" w:rsidP="00474349">
      <w:pPr>
        <w:ind w:right="-22"/>
        <w:jc w:val="center"/>
        <w:rPr>
          <w:sz w:val="28"/>
          <w:szCs w:val="28"/>
          <w:lang w:val="uk-UA"/>
        </w:rPr>
      </w:pPr>
      <w:r w:rsidRPr="0014178E">
        <w:rPr>
          <w:sz w:val="28"/>
          <w:szCs w:val="28"/>
          <w:lang w:val="uk-UA"/>
        </w:rPr>
        <w:t xml:space="preserve"> комісії для здійснення перевірок стану військового обліку в державних органах, органах місцевого самоврядування, підприємствах, установах та організаціях, розташованих на території м. Нетішин</w:t>
      </w:r>
    </w:p>
    <w:p w:rsidR="00474349" w:rsidRPr="0014178E" w:rsidRDefault="00474349" w:rsidP="00474349">
      <w:pPr>
        <w:rPr>
          <w:sz w:val="28"/>
          <w:szCs w:val="28"/>
          <w:lang w:val="uk-UA"/>
        </w:rPr>
      </w:pPr>
    </w:p>
    <w:tbl>
      <w:tblPr>
        <w:tblW w:w="0" w:type="auto"/>
        <w:tblLook w:val="04A0" w:firstRow="1" w:lastRow="0" w:firstColumn="1" w:lastColumn="0" w:noHBand="0" w:noVBand="1"/>
      </w:tblPr>
      <w:tblGrid>
        <w:gridCol w:w="2884"/>
        <w:gridCol w:w="6754"/>
      </w:tblGrid>
      <w:tr w:rsidR="00474349" w:rsidRPr="0014178E" w:rsidTr="003C6CEA">
        <w:tc>
          <w:tcPr>
            <w:tcW w:w="2936" w:type="dxa"/>
            <w:shd w:val="clear" w:color="auto" w:fill="auto"/>
          </w:tcPr>
          <w:p w:rsidR="00474349" w:rsidRPr="0014178E" w:rsidRDefault="00474349" w:rsidP="003C6CEA">
            <w:pPr>
              <w:rPr>
                <w:sz w:val="28"/>
                <w:szCs w:val="28"/>
                <w:lang w:val="uk-UA"/>
              </w:rPr>
            </w:pPr>
            <w:r w:rsidRPr="0014178E">
              <w:rPr>
                <w:sz w:val="28"/>
                <w:szCs w:val="28"/>
                <w:lang w:val="uk-UA"/>
              </w:rPr>
              <w:t>Мисько Василь</w:t>
            </w: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r w:rsidRPr="0014178E">
              <w:rPr>
                <w:rFonts w:ascii="Times New Roman" w:hAnsi="Times New Roman"/>
                <w:sz w:val="28"/>
                <w:szCs w:val="28"/>
              </w:rPr>
              <w:t>- заступник міського голови, голова комісії</w:t>
            </w:r>
          </w:p>
        </w:tc>
      </w:tr>
      <w:tr w:rsidR="00474349" w:rsidRPr="0014178E" w:rsidTr="003C6CEA">
        <w:tc>
          <w:tcPr>
            <w:tcW w:w="2936" w:type="dxa"/>
            <w:shd w:val="clear" w:color="auto" w:fill="auto"/>
          </w:tcPr>
          <w:p w:rsidR="00474349" w:rsidRPr="0014178E" w:rsidRDefault="00474349" w:rsidP="003C6CEA">
            <w:pPr>
              <w:rPr>
                <w:sz w:val="28"/>
                <w:szCs w:val="28"/>
                <w:lang w:val="uk-UA"/>
              </w:rPr>
            </w:pPr>
          </w:p>
        </w:tc>
        <w:tc>
          <w:tcPr>
            <w:tcW w:w="6918" w:type="dxa"/>
            <w:shd w:val="clear" w:color="auto" w:fill="auto"/>
          </w:tcPr>
          <w:p w:rsidR="00474349" w:rsidRPr="0014178E" w:rsidRDefault="00474349" w:rsidP="003C6CEA">
            <w:pPr>
              <w:rPr>
                <w:sz w:val="28"/>
                <w:szCs w:val="28"/>
                <w:lang w:val="uk-UA"/>
              </w:rPr>
            </w:pPr>
          </w:p>
        </w:tc>
      </w:tr>
      <w:tr w:rsidR="00474349" w:rsidRPr="0014178E" w:rsidTr="003C6CEA">
        <w:tc>
          <w:tcPr>
            <w:tcW w:w="2936" w:type="dxa"/>
            <w:shd w:val="clear" w:color="auto" w:fill="auto"/>
          </w:tcPr>
          <w:p w:rsidR="00474349" w:rsidRPr="0014178E" w:rsidRDefault="00474349" w:rsidP="003C6CEA">
            <w:pPr>
              <w:rPr>
                <w:sz w:val="28"/>
                <w:szCs w:val="28"/>
                <w:lang w:val="uk-UA"/>
              </w:rPr>
            </w:pPr>
            <w:r w:rsidRPr="0014178E">
              <w:rPr>
                <w:sz w:val="28"/>
                <w:szCs w:val="28"/>
                <w:lang w:val="uk-UA"/>
              </w:rPr>
              <w:t>Гоша Олег</w:t>
            </w:r>
          </w:p>
        </w:tc>
        <w:tc>
          <w:tcPr>
            <w:tcW w:w="6918" w:type="dxa"/>
            <w:shd w:val="clear" w:color="auto" w:fill="auto"/>
          </w:tcPr>
          <w:p w:rsidR="00474349" w:rsidRPr="0014178E" w:rsidRDefault="00474349" w:rsidP="003C6CEA">
            <w:pPr>
              <w:jc w:val="both"/>
              <w:rPr>
                <w:sz w:val="28"/>
                <w:szCs w:val="28"/>
                <w:lang w:val="uk-UA"/>
              </w:rPr>
            </w:pPr>
            <w:r w:rsidRPr="0014178E">
              <w:rPr>
                <w:sz w:val="28"/>
                <w:szCs w:val="28"/>
                <w:lang w:val="uk-UA"/>
              </w:rPr>
              <w:t>- начальник відділення військового обліку та бронювання сержантів, солдатів запасу Славутського об’єднаного міського територіального центру комплектування та соціальної підтримки</w:t>
            </w:r>
          </w:p>
        </w:tc>
      </w:tr>
      <w:tr w:rsidR="00474349" w:rsidRPr="0014178E" w:rsidTr="003C6CEA">
        <w:tc>
          <w:tcPr>
            <w:tcW w:w="2936" w:type="dxa"/>
            <w:shd w:val="clear" w:color="auto" w:fill="auto"/>
          </w:tcPr>
          <w:p w:rsidR="00474349" w:rsidRPr="0014178E" w:rsidRDefault="00474349" w:rsidP="003C6CEA">
            <w:pPr>
              <w:rPr>
                <w:sz w:val="28"/>
                <w:szCs w:val="28"/>
                <w:lang w:val="uk-UA"/>
              </w:rPr>
            </w:pPr>
          </w:p>
        </w:tc>
        <w:tc>
          <w:tcPr>
            <w:tcW w:w="6918" w:type="dxa"/>
            <w:shd w:val="clear" w:color="auto" w:fill="auto"/>
          </w:tcPr>
          <w:p w:rsidR="00474349" w:rsidRPr="0014178E" w:rsidRDefault="00474349" w:rsidP="003C6CEA">
            <w:pPr>
              <w:rPr>
                <w:sz w:val="28"/>
                <w:szCs w:val="28"/>
                <w:lang w:val="uk-UA"/>
              </w:rPr>
            </w:pPr>
          </w:p>
        </w:tc>
      </w:tr>
      <w:tr w:rsidR="00474349" w:rsidRPr="0014178E" w:rsidTr="003C6CEA">
        <w:tc>
          <w:tcPr>
            <w:tcW w:w="2936" w:type="dxa"/>
            <w:shd w:val="clear" w:color="auto" w:fill="auto"/>
          </w:tcPr>
          <w:p w:rsidR="00474349" w:rsidRPr="0014178E" w:rsidRDefault="00474349" w:rsidP="003C6CEA">
            <w:pPr>
              <w:rPr>
                <w:sz w:val="28"/>
                <w:szCs w:val="28"/>
                <w:lang w:val="uk-UA"/>
              </w:rPr>
            </w:pPr>
            <w:r w:rsidRPr="0014178E">
              <w:rPr>
                <w:sz w:val="28"/>
                <w:szCs w:val="28"/>
                <w:lang w:val="uk-UA"/>
              </w:rPr>
              <w:t>Левенок Андрій</w:t>
            </w: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r w:rsidRPr="0014178E">
              <w:rPr>
                <w:rFonts w:ascii="Times New Roman" w:hAnsi="Times New Roman"/>
                <w:sz w:val="28"/>
                <w:szCs w:val="28"/>
              </w:rPr>
              <w:t>- начальник відділення призову оборони Славутського об’єднаного міського територіального центру комплектування та соціальної підтримки</w:t>
            </w:r>
          </w:p>
        </w:tc>
      </w:tr>
      <w:tr w:rsidR="00474349" w:rsidRPr="0014178E" w:rsidTr="003C6CEA">
        <w:tc>
          <w:tcPr>
            <w:tcW w:w="2936" w:type="dxa"/>
            <w:shd w:val="clear" w:color="auto" w:fill="auto"/>
          </w:tcPr>
          <w:p w:rsidR="00474349" w:rsidRPr="0014178E" w:rsidRDefault="00474349" w:rsidP="003C6CEA">
            <w:pPr>
              <w:rPr>
                <w:sz w:val="28"/>
                <w:szCs w:val="28"/>
                <w:lang w:val="uk-UA"/>
              </w:rPr>
            </w:pPr>
          </w:p>
        </w:tc>
        <w:tc>
          <w:tcPr>
            <w:tcW w:w="6918" w:type="dxa"/>
            <w:shd w:val="clear" w:color="auto" w:fill="auto"/>
          </w:tcPr>
          <w:p w:rsidR="00474349" w:rsidRPr="0014178E" w:rsidRDefault="00474349" w:rsidP="003C6CEA">
            <w:pPr>
              <w:rPr>
                <w:sz w:val="28"/>
                <w:szCs w:val="28"/>
                <w:lang w:val="uk-UA"/>
              </w:rPr>
            </w:pPr>
          </w:p>
        </w:tc>
      </w:tr>
      <w:tr w:rsidR="00474349" w:rsidRPr="0014178E" w:rsidTr="003C6CEA">
        <w:tc>
          <w:tcPr>
            <w:tcW w:w="2936" w:type="dxa"/>
            <w:shd w:val="clear" w:color="auto" w:fill="auto"/>
          </w:tcPr>
          <w:p w:rsidR="00474349" w:rsidRPr="0014178E" w:rsidRDefault="00474349" w:rsidP="003C6CEA">
            <w:pPr>
              <w:rPr>
                <w:sz w:val="28"/>
                <w:szCs w:val="28"/>
                <w:lang w:val="uk-UA"/>
              </w:rPr>
            </w:pPr>
            <w:r w:rsidRPr="0014178E">
              <w:rPr>
                <w:sz w:val="28"/>
                <w:szCs w:val="28"/>
                <w:lang w:val="uk-UA"/>
              </w:rPr>
              <w:t>Моісєєв Валентин</w:t>
            </w: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r w:rsidRPr="0014178E">
              <w:rPr>
                <w:rFonts w:ascii="Times New Roman" w:hAnsi="Times New Roman"/>
                <w:sz w:val="28"/>
                <w:szCs w:val="28"/>
              </w:rPr>
              <w:t>-заступник військового комісара з територіальної оборони Славутського об’єднаного міського територіального центру комплектування та соціальної підтримки</w:t>
            </w:r>
          </w:p>
        </w:tc>
      </w:tr>
      <w:tr w:rsidR="00474349" w:rsidRPr="0014178E" w:rsidTr="003C6CEA">
        <w:tc>
          <w:tcPr>
            <w:tcW w:w="2936" w:type="dxa"/>
            <w:shd w:val="clear" w:color="auto" w:fill="auto"/>
          </w:tcPr>
          <w:p w:rsidR="00474349" w:rsidRPr="0014178E" w:rsidRDefault="00474349" w:rsidP="003C6CEA">
            <w:pPr>
              <w:rPr>
                <w:sz w:val="28"/>
                <w:szCs w:val="28"/>
                <w:lang w:val="uk-UA"/>
              </w:rPr>
            </w:pPr>
          </w:p>
        </w:tc>
        <w:tc>
          <w:tcPr>
            <w:tcW w:w="6918" w:type="dxa"/>
            <w:shd w:val="clear" w:color="auto" w:fill="auto"/>
          </w:tcPr>
          <w:p w:rsidR="00474349" w:rsidRPr="0014178E" w:rsidRDefault="00474349" w:rsidP="003C6CEA">
            <w:pPr>
              <w:rPr>
                <w:sz w:val="28"/>
                <w:szCs w:val="28"/>
                <w:lang w:val="uk-UA"/>
              </w:rPr>
            </w:pPr>
          </w:p>
        </w:tc>
      </w:tr>
      <w:tr w:rsidR="00474349" w:rsidRPr="0014178E" w:rsidTr="003C6CEA">
        <w:tc>
          <w:tcPr>
            <w:tcW w:w="2936" w:type="dxa"/>
            <w:shd w:val="clear" w:color="auto" w:fill="auto"/>
          </w:tcPr>
          <w:p w:rsidR="00474349" w:rsidRPr="0014178E" w:rsidRDefault="00474349" w:rsidP="003C6CEA">
            <w:pPr>
              <w:rPr>
                <w:sz w:val="28"/>
                <w:szCs w:val="28"/>
                <w:lang w:val="uk-UA"/>
              </w:rPr>
            </w:pPr>
            <w:r w:rsidRPr="0014178E">
              <w:rPr>
                <w:sz w:val="28"/>
                <w:szCs w:val="28"/>
                <w:lang w:val="uk-UA"/>
              </w:rPr>
              <w:t>Нагорнюк Олександр</w:t>
            </w: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r w:rsidRPr="0014178E">
              <w:rPr>
                <w:rFonts w:ascii="Times New Roman" w:hAnsi="Times New Roman"/>
                <w:sz w:val="28"/>
                <w:szCs w:val="28"/>
              </w:rPr>
              <w:t>- начальник відділення офіцерів запасу і кадрів Славутського об’єднаного міського територіального центру комплектування та соціальної підтримки</w:t>
            </w:r>
          </w:p>
        </w:tc>
      </w:tr>
      <w:tr w:rsidR="00474349" w:rsidRPr="0014178E" w:rsidTr="003C6CEA">
        <w:tc>
          <w:tcPr>
            <w:tcW w:w="2936" w:type="dxa"/>
            <w:shd w:val="clear" w:color="auto" w:fill="auto"/>
          </w:tcPr>
          <w:p w:rsidR="00474349" w:rsidRPr="0014178E" w:rsidRDefault="00474349" w:rsidP="003C6CEA">
            <w:pPr>
              <w:rPr>
                <w:sz w:val="28"/>
                <w:szCs w:val="28"/>
                <w:lang w:val="uk-UA"/>
              </w:rPr>
            </w:pP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p>
        </w:tc>
      </w:tr>
      <w:tr w:rsidR="00474349" w:rsidRPr="0014178E" w:rsidTr="003C6CEA">
        <w:tc>
          <w:tcPr>
            <w:tcW w:w="2936" w:type="dxa"/>
            <w:shd w:val="clear" w:color="auto" w:fill="auto"/>
          </w:tcPr>
          <w:p w:rsidR="00474349" w:rsidRPr="0014178E" w:rsidRDefault="00474349" w:rsidP="003C6CEA">
            <w:pPr>
              <w:rPr>
                <w:sz w:val="28"/>
                <w:szCs w:val="28"/>
                <w:lang w:val="uk-UA"/>
              </w:rPr>
            </w:pPr>
            <w:r w:rsidRPr="0014178E">
              <w:rPr>
                <w:sz w:val="28"/>
                <w:szCs w:val="28"/>
                <w:lang w:val="uk-UA"/>
              </w:rPr>
              <w:t>Обух Микола</w:t>
            </w: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r w:rsidRPr="0014178E">
              <w:rPr>
                <w:rFonts w:ascii="Times New Roman" w:hAnsi="Times New Roman"/>
                <w:sz w:val="28"/>
                <w:szCs w:val="28"/>
              </w:rPr>
              <w:t>- начальник відділу з питань оборонно-мобілізаційної і режимно-секретної роботи та взаємодії з правоохоронними органами апарату виконавчого комітету міської ради</w:t>
            </w:r>
          </w:p>
        </w:tc>
      </w:tr>
      <w:tr w:rsidR="00474349" w:rsidRPr="0014178E" w:rsidTr="003C6CEA">
        <w:tc>
          <w:tcPr>
            <w:tcW w:w="2936" w:type="dxa"/>
            <w:shd w:val="clear" w:color="auto" w:fill="auto"/>
          </w:tcPr>
          <w:p w:rsidR="00474349" w:rsidRPr="0014178E" w:rsidRDefault="00474349" w:rsidP="003C6CEA">
            <w:pPr>
              <w:rPr>
                <w:sz w:val="28"/>
                <w:szCs w:val="28"/>
                <w:lang w:val="uk-UA"/>
              </w:rPr>
            </w:pP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p>
        </w:tc>
      </w:tr>
      <w:tr w:rsidR="00474349" w:rsidRPr="0014178E" w:rsidTr="003C6CEA">
        <w:tc>
          <w:tcPr>
            <w:tcW w:w="2936" w:type="dxa"/>
            <w:shd w:val="clear" w:color="auto" w:fill="auto"/>
          </w:tcPr>
          <w:p w:rsidR="00474349" w:rsidRPr="0014178E" w:rsidRDefault="00474349" w:rsidP="003C6CEA">
            <w:pPr>
              <w:rPr>
                <w:sz w:val="28"/>
                <w:szCs w:val="28"/>
                <w:lang w:val="uk-UA"/>
              </w:rPr>
            </w:pPr>
            <w:r w:rsidRPr="0014178E">
              <w:rPr>
                <w:sz w:val="28"/>
                <w:szCs w:val="28"/>
                <w:lang w:val="uk-UA"/>
              </w:rPr>
              <w:t>Рудчук Валерій</w:t>
            </w: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r w:rsidRPr="0014178E">
              <w:rPr>
                <w:rFonts w:ascii="Times New Roman" w:hAnsi="Times New Roman"/>
                <w:sz w:val="28"/>
                <w:szCs w:val="28"/>
              </w:rPr>
              <w:t>- заступник військового комісара з мобілізаційної роботи Славутського об’єднаного міського територіального центру комплектування та соціальної підтримки</w:t>
            </w:r>
          </w:p>
        </w:tc>
      </w:tr>
      <w:tr w:rsidR="00474349" w:rsidRPr="0014178E" w:rsidTr="003C6CEA">
        <w:tc>
          <w:tcPr>
            <w:tcW w:w="2936" w:type="dxa"/>
            <w:shd w:val="clear" w:color="auto" w:fill="auto"/>
          </w:tcPr>
          <w:p w:rsidR="00474349" w:rsidRPr="0014178E" w:rsidRDefault="00474349" w:rsidP="003C6CEA">
            <w:pPr>
              <w:rPr>
                <w:sz w:val="28"/>
                <w:szCs w:val="28"/>
                <w:lang w:val="uk-UA"/>
              </w:rPr>
            </w:pP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p>
        </w:tc>
      </w:tr>
      <w:tr w:rsidR="00474349" w:rsidRPr="0014178E" w:rsidTr="003C6CEA">
        <w:tc>
          <w:tcPr>
            <w:tcW w:w="2936" w:type="dxa"/>
            <w:shd w:val="clear" w:color="auto" w:fill="auto"/>
          </w:tcPr>
          <w:p w:rsidR="00474349" w:rsidRPr="0014178E" w:rsidRDefault="00474349" w:rsidP="003C6CEA">
            <w:pPr>
              <w:rPr>
                <w:sz w:val="28"/>
                <w:szCs w:val="28"/>
                <w:lang w:val="uk-UA"/>
              </w:rPr>
            </w:pPr>
            <w:r w:rsidRPr="0014178E">
              <w:rPr>
                <w:sz w:val="28"/>
                <w:szCs w:val="28"/>
                <w:lang w:val="uk-UA"/>
              </w:rPr>
              <w:t>Хамінов Андрій</w:t>
            </w:r>
          </w:p>
        </w:tc>
        <w:tc>
          <w:tcPr>
            <w:tcW w:w="6918" w:type="dxa"/>
            <w:shd w:val="clear" w:color="auto" w:fill="auto"/>
          </w:tcPr>
          <w:p w:rsidR="00474349" w:rsidRPr="0014178E" w:rsidRDefault="00474349" w:rsidP="003C6CEA">
            <w:pPr>
              <w:pStyle w:val="a8"/>
              <w:widowControl w:val="0"/>
              <w:spacing w:before="0"/>
              <w:ind w:firstLine="0"/>
              <w:jc w:val="both"/>
              <w:rPr>
                <w:rFonts w:ascii="Times New Roman" w:hAnsi="Times New Roman"/>
                <w:sz w:val="28"/>
                <w:szCs w:val="28"/>
              </w:rPr>
            </w:pPr>
            <w:r w:rsidRPr="0014178E">
              <w:rPr>
                <w:rFonts w:ascii="Times New Roman" w:hAnsi="Times New Roman"/>
                <w:sz w:val="28"/>
                <w:szCs w:val="28"/>
              </w:rPr>
              <w:t>-офіцер відділення військового обліку та бронювання сержантів, солдатів запасу Славутського об’єднаного міського територіального центру комплектування та соціальної підтримки</w:t>
            </w:r>
          </w:p>
        </w:tc>
      </w:tr>
    </w:tbl>
    <w:p w:rsidR="00474349" w:rsidRPr="0014178E" w:rsidRDefault="00474349" w:rsidP="00474349">
      <w:pPr>
        <w:rPr>
          <w:lang w:val="uk-UA"/>
        </w:rPr>
      </w:pPr>
    </w:p>
    <w:p w:rsidR="00474349" w:rsidRPr="0014178E" w:rsidRDefault="00474349" w:rsidP="00474349">
      <w:pPr>
        <w:rPr>
          <w:sz w:val="28"/>
          <w:szCs w:val="28"/>
          <w:lang w:val="uk-UA"/>
        </w:rPr>
      </w:pPr>
      <w:r w:rsidRPr="0014178E">
        <w:rPr>
          <w:sz w:val="28"/>
          <w:szCs w:val="28"/>
          <w:lang w:val="uk-UA"/>
        </w:rPr>
        <w:t>Керуючий справами</w:t>
      </w:r>
    </w:p>
    <w:p w:rsidR="00474349" w:rsidRPr="0014178E" w:rsidRDefault="00474349" w:rsidP="00474349">
      <w:pPr>
        <w:rPr>
          <w:lang w:val="uk-UA"/>
        </w:rPr>
      </w:pPr>
      <w:r w:rsidRPr="0014178E">
        <w:rPr>
          <w:sz w:val="28"/>
          <w:szCs w:val="28"/>
          <w:lang w:val="uk-UA"/>
        </w:rPr>
        <w:t xml:space="preserve">виконавчого комітету міської ради                                          Любов ОЦАБРИКА </w:t>
      </w:r>
    </w:p>
    <w:p w:rsidR="00474349" w:rsidRPr="0014178E" w:rsidRDefault="00474349" w:rsidP="00474349">
      <w:pPr>
        <w:jc w:val="center"/>
        <w:rPr>
          <w:b/>
          <w:sz w:val="36"/>
          <w:lang w:val="uk-UA"/>
        </w:rPr>
        <w:sectPr w:rsidR="00474349" w:rsidRPr="0014178E" w:rsidSect="008E12CF">
          <w:pgSz w:w="11906" w:h="16838"/>
          <w:pgMar w:top="1134" w:right="567" w:bottom="374" w:left="1701" w:header="709" w:footer="709" w:gutter="0"/>
          <w:cols w:space="708"/>
          <w:docGrid w:linePitch="360"/>
        </w:sectPr>
      </w:pPr>
    </w:p>
    <w:p w:rsidR="00474349" w:rsidRPr="0014178E" w:rsidRDefault="00474349" w:rsidP="00474349">
      <w:pPr>
        <w:ind w:left="12036"/>
        <w:rPr>
          <w:sz w:val="28"/>
          <w:szCs w:val="28"/>
          <w:lang w:val="uk-UA"/>
        </w:rPr>
      </w:pPr>
      <w:r w:rsidRPr="0014178E">
        <w:rPr>
          <w:sz w:val="28"/>
          <w:szCs w:val="28"/>
          <w:lang w:val="uk-UA"/>
        </w:rPr>
        <w:lastRenderedPageBreak/>
        <w:t>Додаток 7</w:t>
      </w:r>
    </w:p>
    <w:p w:rsidR="00474349" w:rsidRPr="0014178E" w:rsidRDefault="00474349" w:rsidP="00474349">
      <w:pPr>
        <w:ind w:left="12036"/>
        <w:rPr>
          <w:sz w:val="28"/>
          <w:szCs w:val="28"/>
          <w:lang w:val="uk-UA"/>
        </w:rPr>
      </w:pPr>
      <w:r w:rsidRPr="0014178E">
        <w:rPr>
          <w:sz w:val="28"/>
          <w:szCs w:val="28"/>
          <w:lang w:val="uk-UA"/>
        </w:rPr>
        <w:t>до рішення виконавчого</w:t>
      </w:r>
    </w:p>
    <w:p w:rsidR="00474349" w:rsidRPr="0014178E" w:rsidRDefault="00474349" w:rsidP="00474349">
      <w:pPr>
        <w:ind w:left="12036"/>
        <w:rPr>
          <w:sz w:val="36"/>
          <w:szCs w:val="20"/>
          <w:lang w:val="uk-UA"/>
        </w:rPr>
      </w:pPr>
      <w:r w:rsidRPr="0014178E">
        <w:rPr>
          <w:sz w:val="28"/>
          <w:szCs w:val="28"/>
          <w:lang w:val="uk-UA"/>
        </w:rPr>
        <w:t>комітету міської ради</w:t>
      </w:r>
      <w:r w:rsidRPr="0014178E">
        <w:rPr>
          <w:sz w:val="36"/>
          <w:szCs w:val="20"/>
          <w:lang w:val="uk-UA"/>
        </w:rPr>
        <w:t xml:space="preserve"> </w:t>
      </w:r>
    </w:p>
    <w:p w:rsidR="00474349" w:rsidRPr="0014178E" w:rsidRDefault="00474349" w:rsidP="00474349">
      <w:pPr>
        <w:ind w:left="12036"/>
        <w:rPr>
          <w:sz w:val="28"/>
          <w:szCs w:val="28"/>
          <w:lang w:val="uk-UA"/>
        </w:rPr>
      </w:pPr>
      <w:r w:rsidRPr="0014178E">
        <w:rPr>
          <w:sz w:val="28"/>
          <w:szCs w:val="28"/>
          <w:lang w:val="uk-UA"/>
        </w:rPr>
        <w:t>14.01.2021 № 11/2021</w:t>
      </w:r>
    </w:p>
    <w:p w:rsidR="00474349" w:rsidRPr="0014178E" w:rsidRDefault="00474349" w:rsidP="00474349">
      <w:pPr>
        <w:jc w:val="center"/>
        <w:rPr>
          <w:b/>
          <w:sz w:val="14"/>
          <w:szCs w:val="14"/>
          <w:lang w:val="uk-UA"/>
        </w:rPr>
      </w:pPr>
    </w:p>
    <w:p w:rsidR="00474349" w:rsidRPr="0014178E" w:rsidRDefault="00474349" w:rsidP="00474349">
      <w:pPr>
        <w:jc w:val="center"/>
        <w:rPr>
          <w:b/>
          <w:sz w:val="28"/>
          <w:szCs w:val="28"/>
          <w:lang w:val="uk-UA"/>
        </w:rPr>
      </w:pPr>
      <w:r w:rsidRPr="0014178E">
        <w:rPr>
          <w:b/>
          <w:sz w:val="28"/>
          <w:szCs w:val="28"/>
          <w:lang w:val="uk-UA"/>
        </w:rPr>
        <w:t>ПЛАН</w:t>
      </w:r>
    </w:p>
    <w:p w:rsidR="00474349" w:rsidRPr="0014178E" w:rsidRDefault="00474349" w:rsidP="00474349">
      <w:pPr>
        <w:jc w:val="center"/>
        <w:rPr>
          <w:sz w:val="28"/>
          <w:szCs w:val="28"/>
          <w:lang w:val="uk-UA"/>
        </w:rPr>
      </w:pPr>
      <w:r w:rsidRPr="0014178E">
        <w:rPr>
          <w:sz w:val="28"/>
          <w:szCs w:val="28"/>
          <w:lang w:val="uk-UA"/>
        </w:rPr>
        <w:t>проведення медичних оглядів військовозобов’язаних у 2021 році</w:t>
      </w:r>
    </w:p>
    <w:p w:rsidR="00474349" w:rsidRPr="0014178E" w:rsidRDefault="00474349" w:rsidP="00474349">
      <w:pPr>
        <w:rPr>
          <w:sz w:val="14"/>
          <w:szCs w:val="14"/>
          <w:lang w:val="uk-UA"/>
        </w:rPr>
      </w:pPr>
    </w:p>
    <w:p w:rsidR="00474349" w:rsidRPr="0014178E" w:rsidRDefault="00474349" w:rsidP="00474349">
      <w:pPr>
        <w:ind w:firstLine="720"/>
        <w:jc w:val="center"/>
        <w:rPr>
          <w:b/>
          <w:sz w:val="28"/>
          <w:szCs w:val="28"/>
          <w:lang w:val="uk-UA"/>
        </w:rPr>
      </w:pPr>
      <w:r w:rsidRPr="0014178E">
        <w:rPr>
          <w:b/>
          <w:bCs/>
          <w:sz w:val="28"/>
          <w:szCs w:val="28"/>
          <w:lang w:val="uk-UA"/>
        </w:rPr>
        <w:t xml:space="preserve">Розділ 1. </w:t>
      </w:r>
      <w:r w:rsidRPr="0014178E">
        <w:rPr>
          <w:b/>
          <w:sz w:val="28"/>
          <w:szCs w:val="28"/>
          <w:lang w:val="uk-UA"/>
        </w:rPr>
        <w:t>Загальний план проведення медичних оглядів військовозобов’язаних</w:t>
      </w:r>
    </w:p>
    <w:p w:rsidR="00474349" w:rsidRPr="0014178E" w:rsidRDefault="00474349" w:rsidP="00474349">
      <w:pPr>
        <w:jc w:val="right"/>
        <w:rPr>
          <w:sz w:val="6"/>
          <w:szCs w:val="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76"/>
        <w:gridCol w:w="784"/>
        <w:gridCol w:w="798"/>
        <w:gridCol w:w="770"/>
        <w:gridCol w:w="350"/>
        <w:gridCol w:w="783"/>
        <w:gridCol w:w="364"/>
        <w:gridCol w:w="756"/>
        <w:gridCol w:w="434"/>
        <w:gridCol w:w="756"/>
        <w:gridCol w:w="742"/>
        <w:gridCol w:w="770"/>
        <w:gridCol w:w="770"/>
        <w:gridCol w:w="741"/>
        <w:gridCol w:w="784"/>
        <w:gridCol w:w="742"/>
        <w:gridCol w:w="868"/>
        <w:gridCol w:w="1078"/>
        <w:gridCol w:w="784"/>
      </w:tblGrid>
      <w:tr w:rsidR="00474349" w:rsidRPr="0014178E" w:rsidTr="003C6CEA">
        <w:trPr>
          <w:trHeight w:val="20"/>
        </w:trPr>
        <w:tc>
          <w:tcPr>
            <w:tcW w:w="1908" w:type="dxa"/>
            <w:vMerge w:val="restart"/>
            <w:tcBorders>
              <w:top w:val="single" w:sz="12" w:space="0" w:color="auto"/>
              <w:left w:val="single" w:sz="12" w:space="0" w:color="auto"/>
              <w:bottom w:val="single" w:sz="6" w:space="0" w:color="auto"/>
              <w:right w:val="single" w:sz="12" w:space="0" w:color="auto"/>
            </w:tcBorders>
          </w:tcPr>
          <w:p w:rsidR="00474349" w:rsidRPr="0014178E" w:rsidRDefault="00474349" w:rsidP="003C6CEA">
            <w:pPr>
              <w:jc w:val="center"/>
              <w:rPr>
                <w:b/>
                <w:lang w:val="uk-UA"/>
              </w:rPr>
            </w:pPr>
            <w:r w:rsidRPr="0014178E">
              <w:rPr>
                <w:b/>
                <w:lang w:val="uk-UA"/>
              </w:rPr>
              <w:t>Термін</w:t>
            </w:r>
          </w:p>
          <w:p w:rsidR="00474349" w:rsidRPr="0014178E" w:rsidRDefault="00474349" w:rsidP="003C6CEA">
            <w:pPr>
              <w:jc w:val="center"/>
              <w:rPr>
                <w:lang w:val="uk-UA"/>
              </w:rPr>
            </w:pPr>
            <w:r w:rsidRPr="0014178E">
              <w:rPr>
                <w:b/>
                <w:lang w:val="uk-UA"/>
              </w:rPr>
              <w:t>проведення медичних оглядів</w:t>
            </w:r>
          </w:p>
        </w:tc>
        <w:tc>
          <w:tcPr>
            <w:tcW w:w="2358" w:type="dxa"/>
            <w:gridSpan w:val="3"/>
            <w:vMerge w:val="restart"/>
            <w:tcBorders>
              <w:top w:val="single" w:sz="12" w:space="0" w:color="auto"/>
              <w:left w:val="single" w:sz="12" w:space="0" w:color="auto"/>
              <w:bottom w:val="single" w:sz="6" w:space="0" w:color="auto"/>
              <w:right w:val="single" w:sz="12" w:space="0" w:color="auto"/>
            </w:tcBorders>
          </w:tcPr>
          <w:p w:rsidR="00474349" w:rsidRPr="0014178E" w:rsidRDefault="00474349" w:rsidP="003C6CEA">
            <w:pPr>
              <w:jc w:val="center"/>
              <w:rPr>
                <w:b/>
                <w:lang w:val="uk-UA"/>
              </w:rPr>
            </w:pPr>
            <w:r w:rsidRPr="0014178E">
              <w:rPr>
                <w:b/>
                <w:lang w:val="uk-UA"/>
              </w:rPr>
              <w:t>Сплановано до проходження медичних оглядів</w:t>
            </w:r>
          </w:p>
        </w:tc>
        <w:tc>
          <w:tcPr>
            <w:tcW w:w="3457" w:type="dxa"/>
            <w:gridSpan w:val="6"/>
            <w:vMerge w:val="restart"/>
            <w:tcBorders>
              <w:top w:val="single" w:sz="12" w:space="0" w:color="auto"/>
              <w:left w:val="single" w:sz="12" w:space="0" w:color="auto"/>
              <w:bottom w:val="single" w:sz="6" w:space="0" w:color="auto"/>
              <w:right w:val="single" w:sz="6" w:space="0" w:color="auto"/>
            </w:tcBorders>
          </w:tcPr>
          <w:p w:rsidR="00474349" w:rsidRPr="0014178E" w:rsidRDefault="00474349" w:rsidP="003C6CEA">
            <w:pPr>
              <w:jc w:val="center"/>
              <w:rPr>
                <w:b/>
                <w:lang w:val="uk-UA"/>
              </w:rPr>
            </w:pPr>
            <w:r w:rsidRPr="0014178E">
              <w:rPr>
                <w:b/>
                <w:lang w:val="uk-UA"/>
              </w:rPr>
              <w:t>Пройшли медичний огляд</w:t>
            </w:r>
          </w:p>
        </w:tc>
        <w:tc>
          <w:tcPr>
            <w:tcW w:w="7251" w:type="dxa"/>
            <w:gridSpan w:val="9"/>
            <w:tcBorders>
              <w:top w:val="single" w:sz="12" w:space="0" w:color="auto"/>
              <w:left w:val="single" w:sz="6" w:space="0" w:color="auto"/>
              <w:bottom w:val="single" w:sz="6" w:space="0" w:color="auto"/>
              <w:right w:val="single" w:sz="12" w:space="0" w:color="auto"/>
            </w:tcBorders>
          </w:tcPr>
          <w:p w:rsidR="00474349" w:rsidRPr="0014178E" w:rsidRDefault="00474349" w:rsidP="003C6CEA">
            <w:pPr>
              <w:jc w:val="center"/>
              <w:rPr>
                <w:b/>
                <w:lang w:val="uk-UA"/>
              </w:rPr>
            </w:pPr>
            <w:r w:rsidRPr="0014178E">
              <w:rPr>
                <w:b/>
                <w:lang w:val="uk-UA"/>
              </w:rPr>
              <w:t>З них</w:t>
            </w:r>
          </w:p>
        </w:tc>
        <w:tc>
          <w:tcPr>
            <w:tcW w:w="784" w:type="dxa"/>
            <w:vMerge w:val="restart"/>
            <w:tcBorders>
              <w:top w:val="single" w:sz="12" w:space="0" w:color="auto"/>
              <w:left w:val="single" w:sz="12" w:space="0" w:color="auto"/>
              <w:bottom w:val="single" w:sz="6" w:space="0" w:color="auto"/>
              <w:right w:val="single" w:sz="12" w:space="0" w:color="auto"/>
            </w:tcBorders>
          </w:tcPr>
          <w:p w:rsidR="00474349" w:rsidRPr="0014178E" w:rsidRDefault="00474349" w:rsidP="003C6CEA">
            <w:pPr>
              <w:ind w:left="-88" w:right="-96"/>
              <w:jc w:val="center"/>
              <w:rPr>
                <w:lang w:val="uk-UA"/>
              </w:rPr>
            </w:pPr>
            <w:r w:rsidRPr="0014178E">
              <w:rPr>
                <w:lang w:val="uk-UA"/>
              </w:rPr>
              <w:t>При-мітка</w:t>
            </w:r>
          </w:p>
        </w:tc>
      </w:tr>
      <w:tr w:rsidR="00474349" w:rsidRPr="0014178E" w:rsidTr="003C6CEA">
        <w:trPr>
          <w:trHeight w:val="20"/>
        </w:trPr>
        <w:tc>
          <w:tcPr>
            <w:tcW w:w="1908" w:type="dxa"/>
            <w:vMerge/>
            <w:tcBorders>
              <w:top w:val="single" w:sz="12" w:space="0" w:color="auto"/>
              <w:left w:val="single" w:sz="12" w:space="0" w:color="auto"/>
              <w:bottom w:val="single" w:sz="6" w:space="0" w:color="auto"/>
              <w:right w:val="single" w:sz="12" w:space="0" w:color="auto"/>
            </w:tcBorders>
          </w:tcPr>
          <w:p w:rsidR="00474349" w:rsidRPr="0014178E" w:rsidRDefault="00474349" w:rsidP="003C6CEA">
            <w:pPr>
              <w:jc w:val="center"/>
              <w:rPr>
                <w:lang w:val="uk-UA"/>
              </w:rPr>
            </w:pPr>
          </w:p>
        </w:tc>
        <w:tc>
          <w:tcPr>
            <w:tcW w:w="2358" w:type="dxa"/>
            <w:gridSpan w:val="3"/>
            <w:vMerge/>
            <w:tcBorders>
              <w:top w:val="single" w:sz="12" w:space="0" w:color="auto"/>
              <w:left w:val="single" w:sz="12" w:space="0" w:color="auto"/>
              <w:bottom w:val="single" w:sz="6" w:space="0" w:color="auto"/>
              <w:right w:val="single" w:sz="12" w:space="0" w:color="auto"/>
            </w:tcBorders>
          </w:tcPr>
          <w:p w:rsidR="00474349" w:rsidRPr="0014178E" w:rsidRDefault="00474349" w:rsidP="003C6CEA">
            <w:pPr>
              <w:jc w:val="center"/>
              <w:rPr>
                <w:b/>
                <w:lang w:val="uk-UA"/>
              </w:rPr>
            </w:pPr>
          </w:p>
        </w:tc>
        <w:tc>
          <w:tcPr>
            <w:tcW w:w="3457" w:type="dxa"/>
            <w:gridSpan w:val="6"/>
            <w:vMerge/>
            <w:tcBorders>
              <w:top w:val="single" w:sz="12" w:space="0" w:color="auto"/>
              <w:left w:val="single" w:sz="12" w:space="0" w:color="auto"/>
              <w:bottom w:val="single" w:sz="6" w:space="0" w:color="auto"/>
              <w:right w:val="single" w:sz="6" w:space="0" w:color="auto"/>
            </w:tcBorders>
          </w:tcPr>
          <w:p w:rsidR="00474349" w:rsidRPr="0014178E" w:rsidRDefault="00474349" w:rsidP="003C6CEA">
            <w:pPr>
              <w:jc w:val="center"/>
              <w:rPr>
                <w:b/>
                <w:lang w:val="uk-UA"/>
              </w:rPr>
            </w:pPr>
          </w:p>
        </w:tc>
        <w:tc>
          <w:tcPr>
            <w:tcW w:w="2268" w:type="dxa"/>
            <w:gridSpan w:val="3"/>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визнано</w:t>
            </w:r>
          </w:p>
          <w:p w:rsidR="00474349" w:rsidRPr="0014178E" w:rsidRDefault="00474349" w:rsidP="003C6CEA">
            <w:pPr>
              <w:ind w:left="-99"/>
              <w:jc w:val="center"/>
              <w:rPr>
                <w:lang w:val="uk-UA"/>
              </w:rPr>
            </w:pPr>
            <w:r w:rsidRPr="0014178E">
              <w:rPr>
                <w:lang w:val="uk-UA"/>
              </w:rPr>
              <w:t>придатними до військової служби</w:t>
            </w:r>
          </w:p>
        </w:tc>
        <w:tc>
          <w:tcPr>
            <w:tcW w:w="2295" w:type="dxa"/>
            <w:gridSpan w:val="3"/>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визнано обмежено придатними до військової служби</w:t>
            </w:r>
          </w:p>
        </w:tc>
        <w:tc>
          <w:tcPr>
            <w:tcW w:w="2688" w:type="dxa"/>
            <w:gridSpan w:val="3"/>
            <w:tcBorders>
              <w:top w:val="single" w:sz="6" w:space="0" w:color="auto"/>
              <w:left w:val="single" w:sz="6" w:space="0" w:color="auto"/>
              <w:bottom w:val="single" w:sz="6" w:space="0" w:color="auto"/>
              <w:right w:val="single" w:sz="12" w:space="0" w:color="auto"/>
            </w:tcBorders>
          </w:tcPr>
          <w:p w:rsidR="00474349" w:rsidRPr="0014178E" w:rsidRDefault="00474349" w:rsidP="003C6CEA">
            <w:pPr>
              <w:ind w:left="-99" w:right="-104"/>
              <w:jc w:val="center"/>
              <w:rPr>
                <w:lang w:val="uk-UA"/>
              </w:rPr>
            </w:pPr>
            <w:r w:rsidRPr="0014178E">
              <w:rPr>
                <w:lang w:val="uk-UA"/>
              </w:rPr>
              <w:t>визнано не придатни-ми до військової служби з виключенням з військового обліку</w:t>
            </w:r>
          </w:p>
        </w:tc>
        <w:tc>
          <w:tcPr>
            <w:tcW w:w="784" w:type="dxa"/>
            <w:vMerge/>
            <w:tcBorders>
              <w:top w:val="single" w:sz="12" w:space="0" w:color="auto"/>
              <w:left w:val="single" w:sz="12" w:space="0" w:color="auto"/>
              <w:bottom w:val="single" w:sz="6" w:space="0" w:color="auto"/>
              <w:right w:val="single" w:sz="12" w:space="0" w:color="auto"/>
            </w:tcBorders>
          </w:tcPr>
          <w:p w:rsidR="00474349" w:rsidRPr="0014178E" w:rsidRDefault="00474349" w:rsidP="003C6CEA">
            <w:pPr>
              <w:jc w:val="center"/>
              <w:rPr>
                <w:lang w:val="uk-UA"/>
              </w:rPr>
            </w:pPr>
          </w:p>
        </w:tc>
      </w:tr>
      <w:tr w:rsidR="00474349" w:rsidRPr="0014178E" w:rsidTr="003C6CEA">
        <w:trPr>
          <w:trHeight w:val="20"/>
        </w:trPr>
        <w:tc>
          <w:tcPr>
            <w:tcW w:w="1908" w:type="dxa"/>
            <w:vMerge/>
            <w:tcBorders>
              <w:top w:val="single" w:sz="12" w:space="0" w:color="auto"/>
              <w:left w:val="single" w:sz="12" w:space="0" w:color="auto"/>
              <w:bottom w:val="single" w:sz="6" w:space="0" w:color="auto"/>
              <w:right w:val="single" w:sz="12" w:space="0" w:color="auto"/>
            </w:tcBorders>
          </w:tcPr>
          <w:p w:rsidR="00474349" w:rsidRPr="0014178E" w:rsidRDefault="00474349" w:rsidP="003C6CEA">
            <w:pPr>
              <w:jc w:val="center"/>
              <w:rPr>
                <w:lang w:val="uk-UA"/>
              </w:rPr>
            </w:pPr>
          </w:p>
        </w:tc>
        <w:tc>
          <w:tcPr>
            <w:tcW w:w="776" w:type="dxa"/>
            <w:vMerge w:val="restart"/>
            <w:tcBorders>
              <w:top w:val="single" w:sz="6" w:space="0" w:color="auto"/>
              <w:left w:val="single" w:sz="12"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всього</w:t>
            </w:r>
          </w:p>
        </w:tc>
        <w:tc>
          <w:tcPr>
            <w:tcW w:w="1582" w:type="dxa"/>
            <w:gridSpan w:val="2"/>
            <w:tcBorders>
              <w:top w:val="single" w:sz="6" w:space="0" w:color="auto"/>
              <w:left w:val="single" w:sz="6" w:space="0" w:color="auto"/>
              <w:bottom w:val="single" w:sz="6" w:space="0" w:color="auto"/>
              <w:right w:val="single" w:sz="12" w:space="0" w:color="auto"/>
            </w:tcBorders>
          </w:tcPr>
          <w:p w:rsidR="00474349" w:rsidRPr="0014178E" w:rsidRDefault="00474349" w:rsidP="003C6CEA">
            <w:pPr>
              <w:ind w:left="-99" w:right="-104"/>
              <w:jc w:val="center"/>
              <w:rPr>
                <w:lang w:val="uk-UA"/>
              </w:rPr>
            </w:pPr>
            <w:r w:rsidRPr="0014178E">
              <w:rPr>
                <w:lang w:val="uk-UA"/>
              </w:rPr>
              <w:t>у т.ч.</w:t>
            </w:r>
          </w:p>
        </w:tc>
        <w:tc>
          <w:tcPr>
            <w:tcW w:w="770" w:type="dxa"/>
            <w:vMerge w:val="restart"/>
            <w:tcBorders>
              <w:top w:val="single" w:sz="6" w:space="0" w:color="auto"/>
              <w:left w:val="single" w:sz="12"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всього</w:t>
            </w:r>
          </w:p>
        </w:tc>
        <w:tc>
          <w:tcPr>
            <w:tcW w:w="350" w:type="dxa"/>
            <w:vMerge w:val="restart"/>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w:t>
            </w:r>
          </w:p>
        </w:tc>
        <w:tc>
          <w:tcPr>
            <w:tcW w:w="2337" w:type="dxa"/>
            <w:gridSpan w:val="4"/>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у т.ч.</w:t>
            </w:r>
          </w:p>
        </w:tc>
        <w:tc>
          <w:tcPr>
            <w:tcW w:w="756" w:type="dxa"/>
            <w:vMerge w:val="restart"/>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всього</w:t>
            </w:r>
          </w:p>
        </w:tc>
        <w:tc>
          <w:tcPr>
            <w:tcW w:w="1512" w:type="dxa"/>
            <w:gridSpan w:val="2"/>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у т.ч.</w:t>
            </w:r>
          </w:p>
        </w:tc>
        <w:tc>
          <w:tcPr>
            <w:tcW w:w="770" w:type="dxa"/>
            <w:vMerge w:val="restart"/>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всього</w:t>
            </w:r>
          </w:p>
        </w:tc>
        <w:tc>
          <w:tcPr>
            <w:tcW w:w="1525" w:type="dxa"/>
            <w:gridSpan w:val="2"/>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у т.ч.</w:t>
            </w:r>
          </w:p>
        </w:tc>
        <w:tc>
          <w:tcPr>
            <w:tcW w:w="742" w:type="dxa"/>
            <w:vMerge w:val="restart"/>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всього</w:t>
            </w:r>
          </w:p>
        </w:tc>
        <w:tc>
          <w:tcPr>
            <w:tcW w:w="1946" w:type="dxa"/>
            <w:gridSpan w:val="2"/>
            <w:tcBorders>
              <w:top w:val="single" w:sz="6" w:space="0" w:color="auto"/>
              <w:left w:val="single" w:sz="6" w:space="0" w:color="auto"/>
              <w:bottom w:val="single" w:sz="6" w:space="0" w:color="auto"/>
              <w:right w:val="single" w:sz="12" w:space="0" w:color="auto"/>
            </w:tcBorders>
          </w:tcPr>
          <w:p w:rsidR="00474349" w:rsidRPr="0014178E" w:rsidRDefault="00474349" w:rsidP="003C6CEA">
            <w:pPr>
              <w:ind w:left="-99" w:right="-104"/>
              <w:jc w:val="center"/>
              <w:rPr>
                <w:lang w:val="uk-UA"/>
              </w:rPr>
            </w:pPr>
            <w:r w:rsidRPr="0014178E">
              <w:rPr>
                <w:lang w:val="uk-UA"/>
              </w:rPr>
              <w:t>у т.ч.</w:t>
            </w:r>
          </w:p>
        </w:tc>
        <w:tc>
          <w:tcPr>
            <w:tcW w:w="784" w:type="dxa"/>
            <w:vMerge/>
            <w:tcBorders>
              <w:top w:val="single" w:sz="12" w:space="0" w:color="auto"/>
              <w:left w:val="single" w:sz="12" w:space="0" w:color="auto"/>
              <w:bottom w:val="single" w:sz="6" w:space="0" w:color="auto"/>
              <w:right w:val="single" w:sz="12" w:space="0" w:color="auto"/>
            </w:tcBorders>
          </w:tcPr>
          <w:p w:rsidR="00474349" w:rsidRPr="0014178E" w:rsidRDefault="00474349" w:rsidP="003C6CEA">
            <w:pPr>
              <w:jc w:val="center"/>
              <w:rPr>
                <w:lang w:val="uk-UA"/>
              </w:rPr>
            </w:pPr>
          </w:p>
        </w:tc>
      </w:tr>
      <w:tr w:rsidR="00474349" w:rsidRPr="0014178E" w:rsidTr="003C6CEA">
        <w:trPr>
          <w:trHeight w:val="20"/>
        </w:trPr>
        <w:tc>
          <w:tcPr>
            <w:tcW w:w="1908" w:type="dxa"/>
            <w:vMerge/>
            <w:tcBorders>
              <w:top w:val="single" w:sz="12" w:space="0" w:color="auto"/>
              <w:left w:val="single" w:sz="12" w:space="0" w:color="auto"/>
              <w:bottom w:val="single" w:sz="6" w:space="0" w:color="auto"/>
              <w:right w:val="single" w:sz="12" w:space="0" w:color="auto"/>
            </w:tcBorders>
          </w:tcPr>
          <w:p w:rsidR="00474349" w:rsidRPr="0014178E" w:rsidRDefault="00474349" w:rsidP="003C6CEA">
            <w:pPr>
              <w:jc w:val="center"/>
              <w:rPr>
                <w:lang w:val="uk-UA"/>
              </w:rPr>
            </w:pPr>
          </w:p>
        </w:tc>
        <w:tc>
          <w:tcPr>
            <w:tcW w:w="776" w:type="dxa"/>
            <w:vMerge/>
            <w:tcBorders>
              <w:top w:val="single" w:sz="6" w:space="0" w:color="auto"/>
              <w:left w:val="single" w:sz="12" w:space="0" w:color="auto"/>
              <w:bottom w:val="single" w:sz="6" w:space="0" w:color="auto"/>
              <w:right w:val="single" w:sz="6" w:space="0" w:color="auto"/>
            </w:tcBorders>
          </w:tcPr>
          <w:p w:rsidR="00474349" w:rsidRPr="0014178E" w:rsidRDefault="00474349" w:rsidP="003C6CEA">
            <w:pPr>
              <w:jc w:val="cente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офіце-рів</w:t>
            </w:r>
          </w:p>
          <w:p w:rsidR="00474349" w:rsidRPr="0014178E" w:rsidRDefault="00474349" w:rsidP="003C6CEA">
            <w:pPr>
              <w:ind w:left="-99" w:right="-104"/>
              <w:jc w:val="center"/>
              <w:rPr>
                <w:lang w:val="uk-UA"/>
              </w:rPr>
            </w:pPr>
            <w:r w:rsidRPr="0014178E">
              <w:rPr>
                <w:lang w:val="uk-UA"/>
              </w:rPr>
              <w:t>запасу</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ind w:left="-99" w:right="-104"/>
              <w:jc w:val="center"/>
              <w:rPr>
                <w:lang w:val="uk-UA"/>
              </w:rPr>
            </w:pPr>
            <w:r w:rsidRPr="0014178E">
              <w:rPr>
                <w:lang w:val="uk-UA"/>
              </w:rPr>
              <w:t>серж., солд.</w:t>
            </w:r>
          </w:p>
          <w:p w:rsidR="00474349" w:rsidRPr="0014178E" w:rsidRDefault="00474349" w:rsidP="003C6CEA">
            <w:pPr>
              <w:ind w:left="-99" w:right="-104"/>
              <w:jc w:val="center"/>
              <w:rPr>
                <w:lang w:val="uk-UA"/>
              </w:rPr>
            </w:pPr>
            <w:r w:rsidRPr="0014178E">
              <w:rPr>
                <w:lang w:val="uk-UA"/>
              </w:rPr>
              <w:t>запасу</w:t>
            </w:r>
          </w:p>
        </w:tc>
        <w:tc>
          <w:tcPr>
            <w:tcW w:w="770" w:type="dxa"/>
            <w:vMerge/>
            <w:tcBorders>
              <w:top w:val="single" w:sz="6" w:space="0" w:color="auto"/>
              <w:left w:val="single" w:sz="12" w:space="0" w:color="auto"/>
              <w:bottom w:val="single" w:sz="6" w:space="0" w:color="auto"/>
              <w:right w:val="single" w:sz="6" w:space="0" w:color="auto"/>
            </w:tcBorders>
          </w:tcPr>
          <w:p w:rsidR="00474349" w:rsidRPr="0014178E" w:rsidRDefault="00474349" w:rsidP="003C6CEA">
            <w:pPr>
              <w:jc w:val="center"/>
              <w:rPr>
                <w:lang w:val="uk-UA"/>
              </w:rPr>
            </w:pPr>
          </w:p>
        </w:tc>
        <w:tc>
          <w:tcPr>
            <w:tcW w:w="350" w:type="dxa"/>
            <w:vMerge/>
            <w:tcBorders>
              <w:top w:val="single" w:sz="6" w:space="0" w:color="auto"/>
              <w:left w:val="single" w:sz="6" w:space="0" w:color="auto"/>
              <w:bottom w:val="single" w:sz="6" w:space="0" w:color="auto"/>
              <w:right w:val="single" w:sz="6" w:space="0" w:color="auto"/>
            </w:tcBorders>
          </w:tcPr>
          <w:p w:rsidR="00474349" w:rsidRPr="0014178E" w:rsidRDefault="00474349" w:rsidP="003C6CEA">
            <w:pPr>
              <w:jc w:val="cente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офіце-рів</w:t>
            </w:r>
          </w:p>
          <w:p w:rsidR="00474349" w:rsidRPr="0014178E" w:rsidRDefault="00474349" w:rsidP="003C6CEA">
            <w:pPr>
              <w:ind w:left="-99" w:right="-104"/>
              <w:jc w:val="center"/>
              <w:rPr>
                <w:lang w:val="uk-UA"/>
              </w:rPr>
            </w:pPr>
            <w:r w:rsidRPr="0014178E">
              <w:rPr>
                <w:lang w:val="uk-UA"/>
              </w:rPr>
              <w:t>запасу</w:t>
            </w: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w:t>
            </w: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серж., солд. запасу</w:t>
            </w: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w:t>
            </w:r>
          </w:p>
        </w:tc>
        <w:tc>
          <w:tcPr>
            <w:tcW w:w="756" w:type="dxa"/>
            <w:vMerge/>
            <w:tcBorders>
              <w:top w:val="single" w:sz="6" w:space="0" w:color="auto"/>
              <w:left w:val="single" w:sz="6" w:space="0" w:color="auto"/>
              <w:bottom w:val="single" w:sz="6" w:space="0" w:color="auto"/>
              <w:right w:val="single" w:sz="6" w:space="0" w:color="auto"/>
            </w:tcBorders>
          </w:tcPr>
          <w:p w:rsidR="00474349" w:rsidRPr="0014178E" w:rsidRDefault="00474349" w:rsidP="003C6CEA">
            <w:pPr>
              <w:jc w:val="cente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офіце-</w:t>
            </w:r>
          </w:p>
          <w:p w:rsidR="00474349" w:rsidRPr="0014178E" w:rsidRDefault="00474349" w:rsidP="003C6CEA">
            <w:pPr>
              <w:ind w:left="-99" w:right="-104"/>
              <w:jc w:val="center"/>
              <w:rPr>
                <w:lang w:val="uk-UA"/>
              </w:rPr>
            </w:pPr>
            <w:r w:rsidRPr="0014178E">
              <w:rPr>
                <w:lang w:val="uk-UA"/>
              </w:rPr>
              <w:t>рів</w:t>
            </w:r>
          </w:p>
          <w:p w:rsidR="00474349" w:rsidRPr="0014178E" w:rsidRDefault="00474349" w:rsidP="003C6CEA">
            <w:pPr>
              <w:ind w:left="-99" w:right="-104"/>
              <w:jc w:val="center"/>
              <w:rPr>
                <w:lang w:val="uk-UA"/>
              </w:rPr>
            </w:pPr>
            <w:r w:rsidRPr="0014178E">
              <w:rPr>
                <w:lang w:val="uk-UA"/>
              </w:rPr>
              <w:t>запасу</w:t>
            </w: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серж., солд. запасу</w:t>
            </w:r>
          </w:p>
        </w:tc>
        <w:tc>
          <w:tcPr>
            <w:tcW w:w="770" w:type="dxa"/>
            <w:vMerge/>
            <w:tcBorders>
              <w:top w:val="single" w:sz="6" w:space="0" w:color="auto"/>
              <w:left w:val="single" w:sz="6" w:space="0" w:color="auto"/>
              <w:bottom w:val="single" w:sz="6" w:space="0" w:color="auto"/>
              <w:right w:val="single" w:sz="6" w:space="0" w:color="auto"/>
            </w:tcBorders>
          </w:tcPr>
          <w:p w:rsidR="00474349" w:rsidRPr="0014178E" w:rsidRDefault="00474349" w:rsidP="003C6CEA">
            <w:pPr>
              <w:jc w:val="cente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tabs>
                <w:tab w:val="left" w:pos="132"/>
              </w:tabs>
              <w:ind w:left="-99" w:right="-104"/>
              <w:jc w:val="center"/>
              <w:rPr>
                <w:lang w:val="uk-UA"/>
              </w:rPr>
            </w:pPr>
            <w:r w:rsidRPr="0014178E">
              <w:rPr>
                <w:lang w:val="uk-UA"/>
              </w:rPr>
              <w:t>офіце-рів</w:t>
            </w:r>
          </w:p>
          <w:p w:rsidR="00474349" w:rsidRPr="0014178E" w:rsidRDefault="00474349" w:rsidP="003C6CEA">
            <w:pPr>
              <w:tabs>
                <w:tab w:val="left" w:pos="132"/>
              </w:tabs>
              <w:ind w:left="-99" w:right="-104"/>
              <w:jc w:val="center"/>
              <w:rPr>
                <w:lang w:val="uk-UA"/>
              </w:rPr>
            </w:pPr>
            <w:r w:rsidRPr="0014178E">
              <w:rPr>
                <w:lang w:val="uk-UA"/>
              </w:rPr>
              <w:t>запасу</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lang w:val="uk-UA"/>
              </w:rPr>
            </w:pPr>
            <w:r w:rsidRPr="0014178E">
              <w:rPr>
                <w:lang w:val="uk-UA"/>
              </w:rPr>
              <w:t>серж., солд. запасу</w:t>
            </w:r>
          </w:p>
        </w:tc>
        <w:tc>
          <w:tcPr>
            <w:tcW w:w="742" w:type="dxa"/>
            <w:vMerge/>
            <w:tcBorders>
              <w:top w:val="single" w:sz="6" w:space="0" w:color="auto"/>
              <w:left w:val="single" w:sz="6" w:space="0" w:color="auto"/>
              <w:bottom w:val="single" w:sz="6" w:space="0" w:color="auto"/>
              <w:right w:val="single" w:sz="6" w:space="0" w:color="auto"/>
            </w:tcBorders>
          </w:tcPr>
          <w:p w:rsidR="00474349" w:rsidRPr="0014178E" w:rsidRDefault="00474349" w:rsidP="003C6CEA">
            <w:pPr>
              <w:jc w:val="cente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tabs>
                <w:tab w:val="left" w:pos="132"/>
              </w:tabs>
              <w:ind w:left="-99" w:right="-104"/>
              <w:jc w:val="center"/>
              <w:rPr>
                <w:lang w:val="uk-UA"/>
              </w:rPr>
            </w:pPr>
            <w:r w:rsidRPr="0014178E">
              <w:rPr>
                <w:lang w:val="uk-UA"/>
              </w:rPr>
              <w:t>офіце-рів</w:t>
            </w:r>
          </w:p>
          <w:p w:rsidR="00474349" w:rsidRPr="0014178E" w:rsidRDefault="00474349" w:rsidP="003C6CEA">
            <w:pPr>
              <w:tabs>
                <w:tab w:val="left" w:pos="132"/>
              </w:tabs>
              <w:ind w:left="-99" w:right="-104"/>
              <w:jc w:val="center"/>
              <w:rPr>
                <w:lang w:val="uk-UA"/>
              </w:rPr>
            </w:pPr>
            <w:r w:rsidRPr="0014178E">
              <w:rPr>
                <w:lang w:val="uk-UA"/>
              </w:rPr>
              <w:t>запасу</w:t>
            </w: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ind w:left="-99" w:right="-104"/>
              <w:jc w:val="center"/>
              <w:rPr>
                <w:lang w:val="uk-UA"/>
              </w:rPr>
            </w:pPr>
            <w:r w:rsidRPr="0014178E">
              <w:rPr>
                <w:lang w:val="uk-UA"/>
              </w:rPr>
              <w:t>серж., солд. запасу</w:t>
            </w:r>
          </w:p>
        </w:tc>
        <w:tc>
          <w:tcPr>
            <w:tcW w:w="784" w:type="dxa"/>
            <w:vMerge/>
            <w:tcBorders>
              <w:top w:val="single" w:sz="12" w:space="0" w:color="auto"/>
              <w:left w:val="single" w:sz="12" w:space="0" w:color="auto"/>
              <w:bottom w:val="single" w:sz="6" w:space="0" w:color="auto"/>
              <w:right w:val="single" w:sz="12" w:space="0" w:color="auto"/>
            </w:tcBorders>
          </w:tcPr>
          <w:p w:rsidR="00474349" w:rsidRPr="0014178E" w:rsidRDefault="00474349" w:rsidP="003C6CEA">
            <w:pPr>
              <w:jc w:val="cente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jc w:val="center"/>
              <w:rPr>
                <w:b/>
                <w:i/>
                <w:lang w:val="uk-UA"/>
              </w:rPr>
            </w:pPr>
            <w:r w:rsidRPr="0014178E">
              <w:rPr>
                <w:b/>
                <w:i/>
                <w:lang w:val="uk-UA"/>
              </w:rPr>
              <w:t>1</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2</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3</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ind w:left="-99" w:right="-104"/>
              <w:jc w:val="center"/>
              <w:rPr>
                <w:b/>
                <w:i/>
                <w:lang w:val="uk-UA"/>
              </w:rPr>
            </w:pPr>
            <w:r w:rsidRPr="0014178E">
              <w:rPr>
                <w:b/>
                <w:i/>
                <w:lang w:val="uk-UA"/>
              </w:rPr>
              <w:t>4</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5</w:t>
            </w: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6</w:t>
            </w: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7</w:t>
            </w: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8</w:t>
            </w: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9</w:t>
            </w: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10</w:t>
            </w: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11</w:t>
            </w: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12</w:t>
            </w: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13</w:t>
            </w: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14</w:t>
            </w: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15</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16</w:t>
            </w: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17</w:t>
            </w: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ind w:left="-99" w:right="-104"/>
              <w:jc w:val="center"/>
              <w:rPr>
                <w:b/>
                <w:i/>
                <w:lang w:val="uk-UA"/>
              </w:rPr>
            </w:pPr>
            <w:r w:rsidRPr="0014178E">
              <w:rPr>
                <w:b/>
                <w:i/>
                <w:lang w:val="uk-UA"/>
              </w:rPr>
              <w:t>18</w:t>
            </w: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ind w:left="-99" w:right="-104"/>
              <w:jc w:val="center"/>
              <w:rPr>
                <w:b/>
                <w:i/>
                <w:lang w:val="uk-UA"/>
              </w:rPr>
            </w:pPr>
            <w:r w:rsidRPr="0014178E">
              <w:rPr>
                <w:b/>
                <w:i/>
                <w:lang w:val="uk-UA"/>
              </w:rPr>
              <w:t>19</w:t>
            </w: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ind w:left="-99" w:right="-104"/>
              <w:jc w:val="center"/>
              <w:rPr>
                <w:b/>
                <w:i/>
                <w:lang w:val="uk-UA"/>
              </w:rPr>
            </w:pPr>
            <w:r w:rsidRPr="0014178E">
              <w:rPr>
                <w:b/>
                <w:i/>
                <w:lang w:val="uk-UA"/>
              </w:rPr>
              <w:t>20</w:t>
            </w: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Січень</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2</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28</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Лютий</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2</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28</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Березень</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3</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27</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Квітень</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2</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28</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Травень</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3</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27</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Червень</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3</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27</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Липень</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2</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28</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Серпень</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3</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27</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Вересень</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3</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27</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Жовтень</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2</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28</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Листопад</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2</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28</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r w:rsidRPr="0014178E">
              <w:rPr>
                <w:lang w:val="uk-UA"/>
              </w:rPr>
              <w:t xml:space="preserve">Грудень </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2</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28</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b/>
                <w:lang w:val="uk-UA"/>
              </w:rPr>
            </w:pPr>
            <w:r w:rsidRPr="0014178E">
              <w:rPr>
                <w:b/>
                <w:lang w:val="uk-UA"/>
              </w:rPr>
              <w:t>Місто</w:t>
            </w:r>
          </w:p>
        </w:tc>
        <w:tc>
          <w:tcPr>
            <w:tcW w:w="776"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r w:rsidRPr="0014178E">
              <w:rPr>
                <w:lang w:val="uk-UA"/>
              </w:rPr>
              <w:t>360</w:t>
            </w: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r w:rsidRPr="0014178E">
              <w:rPr>
                <w:lang w:val="uk-UA"/>
              </w:rPr>
              <w:t>29</w:t>
            </w:r>
          </w:p>
        </w:tc>
        <w:tc>
          <w:tcPr>
            <w:tcW w:w="79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r w:rsidRPr="0014178E">
              <w:rPr>
                <w:lang w:val="uk-UA"/>
              </w:rPr>
              <w:t>331</w:t>
            </w:r>
          </w:p>
        </w:tc>
        <w:tc>
          <w:tcPr>
            <w:tcW w:w="770" w:type="dxa"/>
            <w:tcBorders>
              <w:top w:val="single" w:sz="6" w:space="0" w:color="auto"/>
              <w:left w:val="single" w:sz="12" w:space="0" w:color="auto"/>
              <w:bottom w:val="single" w:sz="6"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6"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6"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6" w:space="0" w:color="auto"/>
              <w:right w:val="single" w:sz="12" w:space="0" w:color="auto"/>
            </w:tcBorders>
          </w:tcPr>
          <w:p w:rsidR="00474349" w:rsidRPr="0014178E" w:rsidRDefault="00474349" w:rsidP="003C6CEA">
            <w:pPr>
              <w:rPr>
                <w:lang w:val="uk-UA"/>
              </w:rPr>
            </w:pPr>
          </w:p>
        </w:tc>
      </w:tr>
      <w:tr w:rsidR="00474349" w:rsidRPr="0014178E" w:rsidTr="003C6CEA">
        <w:trPr>
          <w:trHeight w:val="20"/>
        </w:trPr>
        <w:tc>
          <w:tcPr>
            <w:tcW w:w="1908" w:type="dxa"/>
            <w:tcBorders>
              <w:top w:val="single" w:sz="6" w:space="0" w:color="auto"/>
              <w:left w:val="single" w:sz="12" w:space="0" w:color="auto"/>
              <w:bottom w:val="single" w:sz="12" w:space="0" w:color="auto"/>
              <w:right w:val="single" w:sz="12" w:space="0" w:color="auto"/>
            </w:tcBorders>
          </w:tcPr>
          <w:p w:rsidR="00474349" w:rsidRPr="0014178E" w:rsidRDefault="00474349" w:rsidP="003C6CEA">
            <w:pPr>
              <w:ind w:left="-84" w:right="-132"/>
              <w:rPr>
                <w:b/>
                <w:spacing w:val="-18"/>
                <w:lang w:val="uk-UA"/>
              </w:rPr>
            </w:pPr>
            <w:r w:rsidRPr="0014178E">
              <w:rPr>
                <w:b/>
                <w:spacing w:val="-18"/>
                <w:lang w:val="uk-UA"/>
              </w:rPr>
              <w:t>Всього за 2021 рік</w:t>
            </w:r>
          </w:p>
        </w:tc>
        <w:tc>
          <w:tcPr>
            <w:tcW w:w="776" w:type="dxa"/>
            <w:tcBorders>
              <w:top w:val="single" w:sz="6" w:space="0" w:color="auto"/>
              <w:left w:val="single" w:sz="12" w:space="0" w:color="auto"/>
              <w:bottom w:val="single" w:sz="12" w:space="0" w:color="auto"/>
              <w:right w:val="single" w:sz="6" w:space="0" w:color="auto"/>
            </w:tcBorders>
          </w:tcPr>
          <w:p w:rsidR="00474349" w:rsidRPr="0014178E" w:rsidRDefault="00474349" w:rsidP="003C6CEA">
            <w:pPr>
              <w:rPr>
                <w:b/>
                <w:lang w:val="uk-UA"/>
              </w:rPr>
            </w:pPr>
            <w:r w:rsidRPr="0014178E">
              <w:rPr>
                <w:b/>
                <w:lang w:val="uk-UA"/>
              </w:rPr>
              <w:t>360</w:t>
            </w:r>
          </w:p>
        </w:tc>
        <w:tc>
          <w:tcPr>
            <w:tcW w:w="784"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b/>
                <w:lang w:val="uk-UA"/>
              </w:rPr>
            </w:pPr>
            <w:r w:rsidRPr="0014178E">
              <w:rPr>
                <w:b/>
                <w:lang w:val="uk-UA"/>
              </w:rPr>
              <w:t>29</w:t>
            </w:r>
          </w:p>
        </w:tc>
        <w:tc>
          <w:tcPr>
            <w:tcW w:w="798" w:type="dxa"/>
            <w:tcBorders>
              <w:top w:val="single" w:sz="6" w:space="0" w:color="auto"/>
              <w:left w:val="single" w:sz="6" w:space="0" w:color="auto"/>
              <w:bottom w:val="single" w:sz="12" w:space="0" w:color="auto"/>
              <w:right w:val="single" w:sz="12" w:space="0" w:color="auto"/>
            </w:tcBorders>
          </w:tcPr>
          <w:p w:rsidR="00474349" w:rsidRPr="0014178E" w:rsidRDefault="00474349" w:rsidP="003C6CEA">
            <w:pPr>
              <w:rPr>
                <w:b/>
                <w:lang w:val="uk-UA"/>
              </w:rPr>
            </w:pPr>
            <w:r w:rsidRPr="0014178E">
              <w:rPr>
                <w:b/>
                <w:lang w:val="uk-UA"/>
              </w:rPr>
              <w:t>331</w:t>
            </w:r>
          </w:p>
        </w:tc>
        <w:tc>
          <w:tcPr>
            <w:tcW w:w="770" w:type="dxa"/>
            <w:tcBorders>
              <w:top w:val="single" w:sz="6" w:space="0" w:color="auto"/>
              <w:left w:val="single" w:sz="12" w:space="0" w:color="auto"/>
              <w:bottom w:val="single" w:sz="12" w:space="0" w:color="auto"/>
              <w:right w:val="single" w:sz="6" w:space="0" w:color="auto"/>
            </w:tcBorders>
          </w:tcPr>
          <w:p w:rsidR="00474349" w:rsidRPr="0014178E" w:rsidRDefault="00474349" w:rsidP="003C6CEA">
            <w:pPr>
              <w:rPr>
                <w:lang w:val="uk-UA"/>
              </w:rPr>
            </w:pPr>
          </w:p>
        </w:tc>
        <w:tc>
          <w:tcPr>
            <w:tcW w:w="350"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783"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364"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434"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756"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770"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741"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784"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742"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868" w:type="dxa"/>
            <w:tcBorders>
              <w:top w:val="single" w:sz="6" w:space="0" w:color="auto"/>
              <w:left w:val="single" w:sz="6" w:space="0" w:color="auto"/>
              <w:bottom w:val="single" w:sz="12" w:space="0" w:color="auto"/>
              <w:right w:val="single" w:sz="6" w:space="0" w:color="auto"/>
            </w:tcBorders>
          </w:tcPr>
          <w:p w:rsidR="00474349" w:rsidRPr="0014178E" w:rsidRDefault="00474349" w:rsidP="003C6CEA">
            <w:pPr>
              <w:rPr>
                <w:lang w:val="uk-UA"/>
              </w:rPr>
            </w:pPr>
          </w:p>
        </w:tc>
        <w:tc>
          <w:tcPr>
            <w:tcW w:w="1078" w:type="dxa"/>
            <w:tcBorders>
              <w:top w:val="single" w:sz="6" w:space="0" w:color="auto"/>
              <w:left w:val="single" w:sz="6" w:space="0" w:color="auto"/>
              <w:bottom w:val="single" w:sz="12" w:space="0" w:color="auto"/>
              <w:right w:val="single" w:sz="12" w:space="0" w:color="auto"/>
            </w:tcBorders>
          </w:tcPr>
          <w:p w:rsidR="00474349" w:rsidRPr="0014178E" w:rsidRDefault="00474349" w:rsidP="003C6CEA">
            <w:pPr>
              <w:rPr>
                <w:lang w:val="uk-UA"/>
              </w:rPr>
            </w:pPr>
          </w:p>
        </w:tc>
        <w:tc>
          <w:tcPr>
            <w:tcW w:w="784" w:type="dxa"/>
            <w:tcBorders>
              <w:top w:val="single" w:sz="6" w:space="0" w:color="auto"/>
              <w:left w:val="single" w:sz="12" w:space="0" w:color="auto"/>
              <w:bottom w:val="single" w:sz="12" w:space="0" w:color="auto"/>
              <w:right w:val="single" w:sz="12" w:space="0" w:color="auto"/>
            </w:tcBorders>
          </w:tcPr>
          <w:p w:rsidR="00474349" w:rsidRPr="0014178E" w:rsidRDefault="00474349" w:rsidP="003C6CEA">
            <w:pPr>
              <w:rPr>
                <w:lang w:val="uk-UA"/>
              </w:rPr>
            </w:pPr>
          </w:p>
        </w:tc>
      </w:tr>
    </w:tbl>
    <w:p w:rsidR="00474349" w:rsidRPr="0014178E" w:rsidRDefault="00474349" w:rsidP="00474349">
      <w:pPr>
        <w:ind w:firstLine="720"/>
        <w:jc w:val="center"/>
        <w:rPr>
          <w:b/>
          <w:sz w:val="28"/>
          <w:szCs w:val="28"/>
          <w:lang w:val="uk-UA"/>
        </w:rPr>
      </w:pPr>
      <w:r w:rsidRPr="0014178E">
        <w:rPr>
          <w:b/>
          <w:bCs/>
          <w:sz w:val="28"/>
          <w:szCs w:val="28"/>
          <w:lang w:val="uk-UA"/>
        </w:rPr>
        <w:lastRenderedPageBreak/>
        <w:t xml:space="preserve">Розділ 2. </w:t>
      </w:r>
      <w:r w:rsidRPr="0014178E">
        <w:rPr>
          <w:b/>
          <w:sz w:val="28"/>
          <w:szCs w:val="28"/>
          <w:lang w:val="uk-UA"/>
        </w:rPr>
        <w:t>План контролю проведення медичних оглядів військовозобов’язаних</w:t>
      </w:r>
    </w:p>
    <w:p w:rsidR="00474349" w:rsidRPr="0014178E" w:rsidRDefault="00474349" w:rsidP="00474349">
      <w:pPr>
        <w:rPr>
          <w:sz w:val="28"/>
          <w:lang w:val="uk-UA"/>
        </w:rPr>
      </w:pPr>
    </w:p>
    <w:tbl>
      <w:tblPr>
        <w:tblW w:w="1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96"/>
        <w:gridCol w:w="870"/>
        <w:gridCol w:w="519"/>
        <w:gridCol w:w="520"/>
        <w:gridCol w:w="870"/>
        <w:gridCol w:w="520"/>
        <w:gridCol w:w="810"/>
        <w:gridCol w:w="870"/>
        <w:gridCol w:w="521"/>
        <w:gridCol w:w="522"/>
        <w:gridCol w:w="870"/>
        <w:gridCol w:w="521"/>
        <w:gridCol w:w="812"/>
        <w:gridCol w:w="870"/>
        <w:gridCol w:w="521"/>
        <w:gridCol w:w="703"/>
        <w:gridCol w:w="870"/>
        <w:gridCol w:w="647"/>
        <w:gridCol w:w="777"/>
      </w:tblGrid>
      <w:tr w:rsidR="00474349" w:rsidRPr="0014178E" w:rsidTr="003C6CEA">
        <w:trPr>
          <w:trHeight w:val="20"/>
        </w:trPr>
        <w:tc>
          <w:tcPr>
            <w:tcW w:w="551"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 з/п</w:t>
            </w:r>
          </w:p>
        </w:tc>
        <w:tc>
          <w:tcPr>
            <w:tcW w:w="2693"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5B305C">
            <w:pPr>
              <w:ind w:left="-122" w:right="-120"/>
              <w:jc w:val="center"/>
              <w:rPr>
                <w:lang w:val="uk-UA"/>
              </w:rPr>
            </w:pPr>
            <w:r w:rsidRPr="0014178E">
              <w:rPr>
                <w:lang w:val="uk-UA"/>
              </w:rPr>
              <w:t>Назва міських, сільських (селищних) рад району, об’єднаних територіальних громад</w:t>
            </w:r>
          </w:p>
        </w:tc>
        <w:tc>
          <w:tcPr>
            <w:tcW w:w="4086" w:type="dxa"/>
            <w:gridSpan w:val="6"/>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r w:rsidRPr="0014178E">
              <w:rPr>
                <w:b/>
                <w:lang w:val="uk-UA"/>
              </w:rPr>
              <w:t>січень</w:t>
            </w:r>
          </w:p>
        </w:tc>
        <w:tc>
          <w:tcPr>
            <w:tcW w:w="4024" w:type="dxa"/>
            <w:gridSpan w:val="6"/>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r w:rsidRPr="0014178E">
              <w:rPr>
                <w:b/>
                <w:lang w:val="uk-UA"/>
              </w:rPr>
              <w:t>лютий</w:t>
            </w:r>
          </w:p>
        </w:tc>
        <w:tc>
          <w:tcPr>
            <w:tcW w:w="4395" w:type="dxa"/>
            <w:gridSpan w:val="6"/>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r w:rsidRPr="0014178E">
              <w:rPr>
                <w:b/>
                <w:lang w:val="uk-UA"/>
              </w:rPr>
              <w:t>березень</w:t>
            </w:r>
          </w:p>
        </w:tc>
      </w:tr>
      <w:tr w:rsidR="00474349" w:rsidRPr="0014178E" w:rsidTr="003C6CEA">
        <w:trPr>
          <w:trHeight w:val="20"/>
        </w:trPr>
        <w:tc>
          <w:tcPr>
            <w:tcW w:w="0" w:type="auto"/>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2693"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1914"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за планом</w:t>
            </w:r>
          </w:p>
        </w:tc>
        <w:tc>
          <w:tcPr>
            <w:tcW w:w="2172"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фактично</w:t>
            </w:r>
          </w:p>
        </w:tc>
        <w:tc>
          <w:tcPr>
            <w:tcW w:w="1849"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за планом</w:t>
            </w:r>
          </w:p>
        </w:tc>
        <w:tc>
          <w:tcPr>
            <w:tcW w:w="2175"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фактично</w:t>
            </w:r>
          </w:p>
        </w:tc>
        <w:tc>
          <w:tcPr>
            <w:tcW w:w="2052"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за планом</w:t>
            </w:r>
          </w:p>
        </w:tc>
        <w:tc>
          <w:tcPr>
            <w:tcW w:w="2343"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фактично</w:t>
            </w:r>
          </w:p>
        </w:tc>
      </w:tr>
      <w:tr w:rsidR="00474349" w:rsidRPr="0014178E" w:rsidTr="003C6CEA">
        <w:trPr>
          <w:trHeight w:val="20"/>
        </w:trPr>
        <w:tc>
          <w:tcPr>
            <w:tcW w:w="0" w:type="auto"/>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2693"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857"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всього</w:t>
            </w:r>
          </w:p>
        </w:tc>
        <w:tc>
          <w:tcPr>
            <w:tcW w:w="1057"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у т.ч.</w:t>
            </w:r>
          </w:p>
        </w:tc>
        <w:tc>
          <w:tcPr>
            <w:tcW w:w="788"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всього</w:t>
            </w:r>
          </w:p>
        </w:tc>
        <w:tc>
          <w:tcPr>
            <w:tcW w:w="1384"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у т.ч.</w:t>
            </w:r>
          </w:p>
        </w:tc>
        <w:tc>
          <w:tcPr>
            <w:tcW w:w="788"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всього</w:t>
            </w:r>
          </w:p>
        </w:tc>
        <w:tc>
          <w:tcPr>
            <w:tcW w:w="1061"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у т.ч.</w:t>
            </w:r>
          </w:p>
        </w:tc>
        <w:tc>
          <w:tcPr>
            <w:tcW w:w="788"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всього</w:t>
            </w:r>
          </w:p>
        </w:tc>
        <w:tc>
          <w:tcPr>
            <w:tcW w:w="1387"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у т.ч.</w:t>
            </w:r>
          </w:p>
        </w:tc>
        <w:tc>
          <w:tcPr>
            <w:tcW w:w="788"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всього</w:t>
            </w:r>
          </w:p>
        </w:tc>
        <w:tc>
          <w:tcPr>
            <w:tcW w:w="1264"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у т.ч.</w:t>
            </w:r>
          </w:p>
        </w:tc>
        <w:tc>
          <w:tcPr>
            <w:tcW w:w="854"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всього</w:t>
            </w:r>
          </w:p>
        </w:tc>
        <w:tc>
          <w:tcPr>
            <w:tcW w:w="1489"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у т.ч.</w:t>
            </w:r>
          </w:p>
        </w:tc>
      </w:tr>
      <w:tr w:rsidR="00474349" w:rsidRPr="0014178E" w:rsidTr="003C6CEA">
        <w:trPr>
          <w:trHeight w:val="20"/>
        </w:trPr>
        <w:tc>
          <w:tcPr>
            <w:tcW w:w="0" w:type="auto"/>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2693"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857"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52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оф</w:t>
            </w:r>
          </w:p>
        </w:tc>
        <w:tc>
          <w:tcPr>
            <w:tcW w:w="52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с/с</w:t>
            </w:r>
          </w:p>
        </w:tc>
        <w:tc>
          <w:tcPr>
            <w:tcW w:w="0" w:type="auto"/>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52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оф</w:t>
            </w:r>
          </w:p>
        </w:tc>
        <w:tc>
          <w:tcPr>
            <w:tcW w:w="85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с/с</w:t>
            </w:r>
          </w:p>
        </w:tc>
        <w:tc>
          <w:tcPr>
            <w:tcW w:w="788"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оф</w:t>
            </w:r>
          </w:p>
        </w:tc>
        <w:tc>
          <w:tcPr>
            <w:tcW w:w="53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с/с</w:t>
            </w:r>
          </w:p>
        </w:tc>
        <w:tc>
          <w:tcPr>
            <w:tcW w:w="0" w:type="auto"/>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оф</w:t>
            </w:r>
          </w:p>
        </w:tc>
        <w:tc>
          <w:tcPr>
            <w:tcW w:w="85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с/с</w:t>
            </w:r>
          </w:p>
        </w:tc>
        <w:tc>
          <w:tcPr>
            <w:tcW w:w="788"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оф</w:t>
            </w:r>
          </w:p>
        </w:tc>
        <w:tc>
          <w:tcPr>
            <w:tcW w:w="73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с/с</w:t>
            </w:r>
          </w:p>
        </w:tc>
        <w:tc>
          <w:tcPr>
            <w:tcW w:w="854"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67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оф</w:t>
            </w:r>
          </w:p>
        </w:tc>
        <w:tc>
          <w:tcPr>
            <w:tcW w:w="81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с/с</w:t>
            </w:r>
          </w:p>
        </w:tc>
      </w:tr>
      <w:tr w:rsidR="00474349" w:rsidRPr="0014178E" w:rsidTr="003C6CEA">
        <w:trPr>
          <w:trHeight w:val="20"/>
        </w:trPr>
        <w:tc>
          <w:tcPr>
            <w:tcW w:w="55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1.</w:t>
            </w:r>
          </w:p>
        </w:tc>
        <w:tc>
          <w:tcPr>
            <w:tcW w:w="269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right="-82"/>
              <w:rPr>
                <w:b/>
                <w:i/>
                <w:lang w:val="uk-UA"/>
              </w:rPr>
            </w:pPr>
            <w:r w:rsidRPr="0014178E">
              <w:rPr>
                <w:b/>
                <w:i/>
                <w:lang w:val="uk-UA"/>
              </w:rPr>
              <w:t>місто Нетішин</w:t>
            </w:r>
          </w:p>
        </w:tc>
        <w:tc>
          <w:tcPr>
            <w:tcW w:w="85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30</w:t>
            </w:r>
          </w:p>
        </w:tc>
        <w:tc>
          <w:tcPr>
            <w:tcW w:w="52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2</w:t>
            </w:r>
          </w:p>
        </w:tc>
        <w:tc>
          <w:tcPr>
            <w:tcW w:w="52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7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52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85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7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30</w:t>
            </w:r>
          </w:p>
        </w:tc>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2</w:t>
            </w:r>
          </w:p>
        </w:tc>
        <w:tc>
          <w:tcPr>
            <w:tcW w:w="53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7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85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7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30</w:t>
            </w:r>
          </w:p>
        </w:tc>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r w:rsidRPr="0014178E">
              <w:rPr>
                <w:lang w:val="uk-UA"/>
              </w:rPr>
              <w:t>3</w:t>
            </w:r>
          </w:p>
        </w:tc>
        <w:tc>
          <w:tcPr>
            <w:tcW w:w="73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85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67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c>
          <w:tcPr>
            <w:tcW w:w="81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lang w:val="uk-UA"/>
              </w:rPr>
            </w:pPr>
          </w:p>
        </w:tc>
      </w:tr>
      <w:tr w:rsidR="00474349" w:rsidRPr="0014178E" w:rsidTr="003C6CEA">
        <w:trPr>
          <w:trHeight w:val="20"/>
        </w:trPr>
        <w:tc>
          <w:tcPr>
            <w:tcW w:w="55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269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jc w:val="right"/>
              <w:rPr>
                <w:b/>
                <w:lang w:val="uk-UA"/>
              </w:rPr>
            </w:pPr>
            <w:r w:rsidRPr="0014178E">
              <w:rPr>
                <w:b/>
                <w:lang w:val="uk-UA"/>
              </w:rPr>
              <w:t>ВСЬОГО</w:t>
            </w:r>
          </w:p>
        </w:tc>
        <w:tc>
          <w:tcPr>
            <w:tcW w:w="85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r w:rsidRPr="0014178E">
              <w:rPr>
                <w:b/>
                <w:lang w:val="uk-UA"/>
              </w:rPr>
              <w:t>30</w:t>
            </w:r>
          </w:p>
        </w:tc>
        <w:tc>
          <w:tcPr>
            <w:tcW w:w="52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r w:rsidRPr="0014178E">
              <w:rPr>
                <w:b/>
                <w:lang w:val="uk-UA"/>
              </w:rPr>
              <w:t>2</w:t>
            </w:r>
          </w:p>
        </w:tc>
        <w:tc>
          <w:tcPr>
            <w:tcW w:w="52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7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52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85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7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r w:rsidRPr="0014178E">
              <w:rPr>
                <w:b/>
                <w:lang w:val="uk-UA"/>
              </w:rPr>
              <w:t>30</w:t>
            </w:r>
          </w:p>
        </w:tc>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r w:rsidRPr="0014178E">
              <w:rPr>
                <w:b/>
                <w:lang w:val="uk-UA"/>
              </w:rPr>
              <w:t>2</w:t>
            </w:r>
          </w:p>
        </w:tc>
        <w:tc>
          <w:tcPr>
            <w:tcW w:w="53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7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85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7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r w:rsidRPr="0014178E">
              <w:rPr>
                <w:b/>
                <w:lang w:val="uk-UA"/>
              </w:rPr>
              <w:t>30</w:t>
            </w:r>
          </w:p>
        </w:tc>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r w:rsidRPr="0014178E">
              <w:rPr>
                <w:b/>
                <w:lang w:val="uk-UA"/>
              </w:rPr>
              <w:t>2</w:t>
            </w:r>
          </w:p>
        </w:tc>
        <w:tc>
          <w:tcPr>
            <w:tcW w:w="73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85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67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c>
          <w:tcPr>
            <w:tcW w:w="81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82"/>
              <w:jc w:val="center"/>
              <w:rPr>
                <w:b/>
                <w:lang w:val="uk-UA"/>
              </w:rPr>
            </w:pPr>
          </w:p>
        </w:tc>
      </w:tr>
    </w:tbl>
    <w:p w:rsidR="00474349" w:rsidRPr="0014178E" w:rsidRDefault="00474349" w:rsidP="00474349">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600"/>
        <w:gridCol w:w="842"/>
        <w:gridCol w:w="496"/>
        <w:gridCol w:w="520"/>
        <w:gridCol w:w="842"/>
        <w:gridCol w:w="507"/>
        <w:gridCol w:w="868"/>
        <w:gridCol w:w="842"/>
        <w:gridCol w:w="542"/>
        <w:gridCol w:w="548"/>
        <w:gridCol w:w="842"/>
        <w:gridCol w:w="484"/>
        <w:gridCol w:w="883"/>
        <w:gridCol w:w="842"/>
        <w:gridCol w:w="542"/>
        <w:gridCol w:w="712"/>
        <w:gridCol w:w="868"/>
        <w:gridCol w:w="756"/>
        <w:gridCol w:w="638"/>
      </w:tblGrid>
      <w:tr w:rsidR="00474349" w:rsidRPr="0014178E" w:rsidTr="003C6CEA">
        <w:trPr>
          <w:trHeight w:val="20"/>
        </w:trPr>
        <w:tc>
          <w:tcPr>
            <w:tcW w:w="533"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 з/п</w:t>
            </w:r>
          </w:p>
        </w:tc>
        <w:tc>
          <w:tcPr>
            <w:tcW w:w="2728"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115" w:right="-126"/>
              <w:jc w:val="center"/>
              <w:rPr>
                <w:lang w:val="uk-UA"/>
              </w:rPr>
            </w:pPr>
            <w:r w:rsidRPr="0014178E">
              <w:rPr>
                <w:lang w:val="uk-UA"/>
              </w:rPr>
              <w:t>Назва міських, сільських (селищних) рад району, об’єднаних територіальних громад</w:t>
            </w:r>
          </w:p>
        </w:tc>
        <w:tc>
          <w:tcPr>
            <w:tcW w:w="4070" w:type="dxa"/>
            <w:gridSpan w:val="6"/>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r w:rsidRPr="0014178E">
              <w:rPr>
                <w:b/>
                <w:lang w:val="uk-UA"/>
              </w:rPr>
              <w:t>квітень</w:t>
            </w:r>
          </w:p>
        </w:tc>
        <w:tc>
          <w:tcPr>
            <w:tcW w:w="4018" w:type="dxa"/>
            <w:gridSpan w:val="6"/>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r w:rsidRPr="0014178E">
              <w:rPr>
                <w:b/>
                <w:lang w:val="uk-UA"/>
              </w:rPr>
              <w:t>травень</w:t>
            </w:r>
          </w:p>
        </w:tc>
        <w:tc>
          <w:tcPr>
            <w:tcW w:w="4395" w:type="dxa"/>
            <w:gridSpan w:val="6"/>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r w:rsidRPr="0014178E">
              <w:rPr>
                <w:b/>
                <w:lang w:val="uk-UA"/>
              </w:rPr>
              <w:t>червень</w:t>
            </w:r>
          </w:p>
        </w:tc>
      </w:tr>
      <w:tr w:rsidR="00474349" w:rsidRPr="0014178E" w:rsidTr="003C6CEA">
        <w:trPr>
          <w:trHeight w:val="20"/>
        </w:trPr>
        <w:tc>
          <w:tcPr>
            <w:tcW w:w="533"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2728"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1840"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за планом</w:t>
            </w:r>
          </w:p>
        </w:tc>
        <w:tc>
          <w:tcPr>
            <w:tcW w:w="2230"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фактично</w:t>
            </w:r>
          </w:p>
        </w:tc>
        <w:tc>
          <w:tcPr>
            <w:tcW w:w="1848"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за планом</w:t>
            </w:r>
          </w:p>
        </w:tc>
        <w:tc>
          <w:tcPr>
            <w:tcW w:w="2170"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фактично</w:t>
            </w:r>
          </w:p>
        </w:tc>
        <w:tc>
          <w:tcPr>
            <w:tcW w:w="2039"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за планом</w:t>
            </w:r>
          </w:p>
        </w:tc>
        <w:tc>
          <w:tcPr>
            <w:tcW w:w="2356"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фактично</w:t>
            </w:r>
          </w:p>
        </w:tc>
      </w:tr>
      <w:tr w:rsidR="00474349" w:rsidRPr="0014178E" w:rsidTr="003C6CEA">
        <w:trPr>
          <w:trHeight w:val="20"/>
        </w:trPr>
        <w:tc>
          <w:tcPr>
            <w:tcW w:w="533"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2728"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795"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всього</w:t>
            </w:r>
          </w:p>
        </w:tc>
        <w:tc>
          <w:tcPr>
            <w:tcW w:w="1045"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у т.ч.</w:t>
            </w:r>
          </w:p>
        </w:tc>
        <w:tc>
          <w:tcPr>
            <w:tcW w:w="767"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всього</w:t>
            </w:r>
          </w:p>
        </w:tc>
        <w:tc>
          <w:tcPr>
            <w:tcW w:w="146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у т.ч.</w:t>
            </w:r>
          </w:p>
        </w:tc>
        <w:tc>
          <w:tcPr>
            <w:tcW w:w="716"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всього</w:t>
            </w:r>
          </w:p>
        </w:tc>
        <w:tc>
          <w:tcPr>
            <w:tcW w:w="1132"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у т.ч.</w:t>
            </w:r>
          </w:p>
        </w:tc>
        <w:tc>
          <w:tcPr>
            <w:tcW w:w="716"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всього</w:t>
            </w:r>
          </w:p>
        </w:tc>
        <w:tc>
          <w:tcPr>
            <w:tcW w:w="1454"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у т.ч.</w:t>
            </w:r>
          </w:p>
        </w:tc>
        <w:tc>
          <w:tcPr>
            <w:tcW w:w="716"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всього</w:t>
            </w:r>
          </w:p>
        </w:tc>
        <w:tc>
          <w:tcPr>
            <w:tcW w:w="132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у т.ч.</w:t>
            </w:r>
          </w:p>
        </w:tc>
        <w:tc>
          <w:tcPr>
            <w:tcW w:w="872"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всього</w:t>
            </w:r>
          </w:p>
        </w:tc>
        <w:tc>
          <w:tcPr>
            <w:tcW w:w="1484"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у т.ч.</w:t>
            </w:r>
          </w:p>
        </w:tc>
      </w:tr>
      <w:tr w:rsidR="00474349" w:rsidRPr="0014178E" w:rsidTr="003C6CEA">
        <w:trPr>
          <w:trHeight w:val="20"/>
        </w:trPr>
        <w:tc>
          <w:tcPr>
            <w:tcW w:w="533"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2728"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795"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50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оф</w:t>
            </w:r>
          </w:p>
        </w:tc>
        <w:tc>
          <w:tcPr>
            <w:tcW w:w="53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с/с</w:t>
            </w:r>
          </w:p>
        </w:tc>
        <w:tc>
          <w:tcPr>
            <w:tcW w:w="767"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52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оф</w:t>
            </w:r>
          </w:p>
        </w:tc>
        <w:tc>
          <w:tcPr>
            <w:tcW w:w="94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с/с</w:t>
            </w:r>
          </w:p>
        </w:tc>
        <w:tc>
          <w:tcPr>
            <w:tcW w:w="716"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56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оф</w:t>
            </w:r>
          </w:p>
        </w:tc>
        <w:tc>
          <w:tcPr>
            <w:tcW w:w="56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с/с</w:t>
            </w:r>
          </w:p>
        </w:tc>
        <w:tc>
          <w:tcPr>
            <w:tcW w:w="716"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оф</w:t>
            </w:r>
          </w:p>
        </w:tc>
        <w:tc>
          <w:tcPr>
            <w:tcW w:w="95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с/с</w:t>
            </w:r>
          </w:p>
        </w:tc>
        <w:tc>
          <w:tcPr>
            <w:tcW w:w="716"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56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оф</w:t>
            </w:r>
          </w:p>
        </w:tc>
        <w:tc>
          <w:tcPr>
            <w:tcW w:w="76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с/с</w:t>
            </w:r>
          </w:p>
        </w:tc>
        <w:tc>
          <w:tcPr>
            <w:tcW w:w="872"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81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оф</w:t>
            </w:r>
          </w:p>
        </w:tc>
        <w:tc>
          <w:tcPr>
            <w:tcW w:w="67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с/с</w:t>
            </w:r>
          </w:p>
        </w:tc>
      </w:tr>
      <w:tr w:rsidR="00474349" w:rsidRPr="0014178E" w:rsidTr="003C6CEA">
        <w:trPr>
          <w:trHeight w:val="20"/>
        </w:trPr>
        <w:tc>
          <w:tcPr>
            <w:tcW w:w="53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1.</w:t>
            </w:r>
          </w:p>
        </w:tc>
        <w:tc>
          <w:tcPr>
            <w:tcW w:w="272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right="-126"/>
              <w:rPr>
                <w:b/>
                <w:i/>
                <w:lang w:val="uk-UA"/>
              </w:rPr>
            </w:pPr>
            <w:r w:rsidRPr="0014178E">
              <w:rPr>
                <w:b/>
                <w:i/>
                <w:lang w:val="uk-UA"/>
              </w:rPr>
              <w:t>місто Нетішин</w:t>
            </w:r>
          </w:p>
        </w:tc>
        <w:tc>
          <w:tcPr>
            <w:tcW w:w="7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30</w:t>
            </w:r>
          </w:p>
        </w:tc>
        <w:tc>
          <w:tcPr>
            <w:tcW w:w="50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2</w:t>
            </w:r>
          </w:p>
        </w:tc>
        <w:tc>
          <w:tcPr>
            <w:tcW w:w="53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76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52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94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71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30</w:t>
            </w:r>
          </w:p>
        </w:tc>
        <w:tc>
          <w:tcPr>
            <w:tcW w:w="56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3</w:t>
            </w:r>
          </w:p>
        </w:tc>
        <w:tc>
          <w:tcPr>
            <w:tcW w:w="56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71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95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71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30</w:t>
            </w:r>
          </w:p>
        </w:tc>
        <w:tc>
          <w:tcPr>
            <w:tcW w:w="56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r w:rsidRPr="0014178E">
              <w:rPr>
                <w:lang w:val="uk-UA"/>
              </w:rPr>
              <w:t>3</w:t>
            </w:r>
          </w:p>
        </w:tc>
        <w:tc>
          <w:tcPr>
            <w:tcW w:w="76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87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81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c>
          <w:tcPr>
            <w:tcW w:w="67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lang w:val="uk-UA"/>
              </w:rPr>
            </w:pPr>
          </w:p>
        </w:tc>
      </w:tr>
      <w:tr w:rsidR="00474349" w:rsidRPr="0014178E" w:rsidTr="003C6CEA">
        <w:trPr>
          <w:trHeight w:val="20"/>
        </w:trPr>
        <w:tc>
          <w:tcPr>
            <w:tcW w:w="53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rPr>
                <w:b/>
                <w:lang w:val="uk-UA"/>
              </w:rPr>
            </w:pPr>
          </w:p>
        </w:tc>
        <w:tc>
          <w:tcPr>
            <w:tcW w:w="272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39"/>
              <w:jc w:val="right"/>
              <w:rPr>
                <w:b/>
                <w:lang w:val="uk-UA"/>
              </w:rPr>
            </w:pPr>
            <w:r w:rsidRPr="0014178E">
              <w:rPr>
                <w:b/>
                <w:lang w:val="uk-UA"/>
              </w:rPr>
              <w:t>ВСЬОГО</w:t>
            </w:r>
          </w:p>
        </w:tc>
        <w:tc>
          <w:tcPr>
            <w:tcW w:w="7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r w:rsidRPr="0014178E">
              <w:rPr>
                <w:b/>
                <w:lang w:val="uk-UA"/>
              </w:rPr>
              <w:t>30</w:t>
            </w:r>
          </w:p>
        </w:tc>
        <w:tc>
          <w:tcPr>
            <w:tcW w:w="50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r w:rsidRPr="0014178E">
              <w:rPr>
                <w:b/>
                <w:lang w:val="uk-UA"/>
              </w:rPr>
              <w:t>2</w:t>
            </w:r>
          </w:p>
        </w:tc>
        <w:tc>
          <w:tcPr>
            <w:tcW w:w="53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76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52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94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71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r w:rsidRPr="0014178E">
              <w:rPr>
                <w:b/>
                <w:lang w:val="uk-UA"/>
              </w:rPr>
              <w:t>30</w:t>
            </w:r>
          </w:p>
        </w:tc>
        <w:tc>
          <w:tcPr>
            <w:tcW w:w="56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r w:rsidRPr="0014178E">
              <w:rPr>
                <w:b/>
                <w:lang w:val="uk-UA"/>
              </w:rPr>
              <w:t>3</w:t>
            </w:r>
          </w:p>
        </w:tc>
        <w:tc>
          <w:tcPr>
            <w:tcW w:w="56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71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95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71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r w:rsidRPr="0014178E">
              <w:rPr>
                <w:b/>
                <w:lang w:val="uk-UA"/>
              </w:rPr>
              <w:t>30</w:t>
            </w:r>
          </w:p>
        </w:tc>
        <w:tc>
          <w:tcPr>
            <w:tcW w:w="56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r w:rsidRPr="0014178E">
              <w:rPr>
                <w:b/>
                <w:lang w:val="uk-UA"/>
              </w:rPr>
              <w:t>3</w:t>
            </w:r>
          </w:p>
        </w:tc>
        <w:tc>
          <w:tcPr>
            <w:tcW w:w="76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87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811"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c>
          <w:tcPr>
            <w:tcW w:w="67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6"/>
              <w:jc w:val="center"/>
              <w:rPr>
                <w:b/>
                <w:lang w:val="uk-UA"/>
              </w:rPr>
            </w:pPr>
          </w:p>
        </w:tc>
      </w:tr>
    </w:tbl>
    <w:p w:rsidR="00474349" w:rsidRPr="0014178E" w:rsidRDefault="00474349" w:rsidP="00474349">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586"/>
        <w:gridCol w:w="870"/>
        <w:gridCol w:w="494"/>
        <w:gridCol w:w="497"/>
        <w:gridCol w:w="870"/>
        <w:gridCol w:w="495"/>
        <w:gridCol w:w="918"/>
        <w:gridCol w:w="870"/>
        <w:gridCol w:w="495"/>
        <w:gridCol w:w="498"/>
        <w:gridCol w:w="870"/>
        <w:gridCol w:w="495"/>
        <w:gridCol w:w="873"/>
        <w:gridCol w:w="870"/>
        <w:gridCol w:w="495"/>
        <w:gridCol w:w="709"/>
        <w:gridCol w:w="892"/>
        <w:gridCol w:w="730"/>
        <w:gridCol w:w="649"/>
      </w:tblGrid>
      <w:tr w:rsidR="00474349" w:rsidRPr="0014178E" w:rsidTr="005B305C">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 з/п</w:t>
            </w:r>
          </w:p>
        </w:tc>
        <w:tc>
          <w:tcPr>
            <w:tcW w:w="2586"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5B305C">
            <w:pPr>
              <w:ind w:left="-101" w:right="-138"/>
              <w:jc w:val="center"/>
              <w:rPr>
                <w:lang w:val="uk-UA"/>
              </w:rPr>
            </w:pPr>
            <w:r w:rsidRPr="0014178E">
              <w:rPr>
                <w:lang w:val="uk-UA"/>
              </w:rPr>
              <w:t xml:space="preserve">Назва міських,           сільських (селищних) </w:t>
            </w:r>
            <w:r w:rsidRPr="00431C7E">
              <w:rPr>
                <w:spacing w:val="-4"/>
                <w:lang w:val="uk-UA"/>
              </w:rPr>
              <w:t>рад району, об’єднаних</w:t>
            </w:r>
            <w:r w:rsidRPr="0014178E">
              <w:rPr>
                <w:lang w:val="uk-UA"/>
              </w:rPr>
              <w:t xml:space="preserve"> територіальних громад</w:t>
            </w:r>
          </w:p>
        </w:tc>
        <w:tc>
          <w:tcPr>
            <w:tcW w:w="4144" w:type="dxa"/>
            <w:gridSpan w:val="6"/>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b/>
                <w:lang w:val="uk-UA"/>
              </w:rPr>
            </w:pPr>
            <w:r w:rsidRPr="0014178E">
              <w:rPr>
                <w:b/>
                <w:lang w:val="uk-UA"/>
              </w:rPr>
              <w:t>липень</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b/>
                <w:lang w:val="uk-UA"/>
              </w:rPr>
            </w:pPr>
            <w:r w:rsidRPr="0014178E">
              <w:rPr>
                <w:b/>
                <w:lang w:val="uk-UA"/>
              </w:rPr>
              <w:t>серпень</w:t>
            </w:r>
          </w:p>
        </w:tc>
        <w:tc>
          <w:tcPr>
            <w:tcW w:w="4345" w:type="dxa"/>
            <w:gridSpan w:val="6"/>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b/>
                <w:lang w:val="uk-UA"/>
              </w:rPr>
            </w:pPr>
            <w:r w:rsidRPr="0014178E">
              <w:rPr>
                <w:b/>
                <w:lang w:val="uk-UA"/>
              </w:rPr>
              <w:t>вересень</w:t>
            </w:r>
          </w:p>
        </w:tc>
      </w:tr>
      <w:tr w:rsidR="00474349" w:rsidRPr="0014178E" w:rsidTr="005B305C">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2586"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1861"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за планом</w:t>
            </w:r>
          </w:p>
        </w:tc>
        <w:tc>
          <w:tcPr>
            <w:tcW w:w="2283"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фактично</w:t>
            </w:r>
          </w:p>
        </w:tc>
        <w:tc>
          <w:tcPr>
            <w:tcW w:w="1863"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за планом</w:t>
            </w:r>
          </w:p>
        </w:tc>
        <w:tc>
          <w:tcPr>
            <w:tcW w:w="2238"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фактично</w:t>
            </w:r>
          </w:p>
        </w:tc>
        <w:tc>
          <w:tcPr>
            <w:tcW w:w="2074"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за планом</w:t>
            </w:r>
          </w:p>
        </w:tc>
        <w:tc>
          <w:tcPr>
            <w:tcW w:w="2271"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фактично</w:t>
            </w:r>
          </w:p>
        </w:tc>
      </w:tr>
      <w:tr w:rsidR="005B305C" w:rsidRPr="0014178E" w:rsidTr="005B305C">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2586"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870"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всього</w:t>
            </w:r>
          </w:p>
        </w:tc>
        <w:tc>
          <w:tcPr>
            <w:tcW w:w="991"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у т.ч.</w:t>
            </w:r>
          </w:p>
        </w:tc>
        <w:tc>
          <w:tcPr>
            <w:tcW w:w="870"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в</w:t>
            </w:r>
            <w:bookmarkStart w:id="0" w:name="_GoBack"/>
            <w:bookmarkEnd w:id="0"/>
            <w:r w:rsidRPr="0014178E">
              <w:rPr>
                <w:lang w:val="uk-UA"/>
              </w:rPr>
              <w:t>сього</w:t>
            </w:r>
          </w:p>
        </w:tc>
        <w:tc>
          <w:tcPr>
            <w:tcW w:w="141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у т.ч.</w:t>
            </w:r>
          </w:p>
        </w:tc>
        <w:tc>
          <w:tcPr>
            <w:tcW w:w="870"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всього</w:t>
            </w:r>
          </w:p>
        </w:tc>
        <w:tc>
          <w:tcPr>
            <w:tcW w:w="99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у т.ч.</w:t>
            </w:r>
          </w:p>
        </w:tc>
        <w:tc>
          <w:tcPr>
            <w:tcW w:w="870"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всього</w:t>
            </w:r>
          </w:p>
        </w:tc>
        <w:tc>
          <w:tcPr>
            <w:tcW w:w="1368"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у т.ч.</w:t>
            </w:r>
          </w:p>
        </w:tc>
        <w:tc>
          <w:tcPr>
            <w:tcW w:w="870"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всього</w:t>
            </w:r>
          </w:p>
        </w:tc>
        <w:tc>
          <w:tcPr>
            <w:tcW w:w="1204"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у т.ч.</w:t>
            </w:r>
          </w:p>
        </w:tc>
        <w:tc>
          <w:tcPr>
            <w:tcW w:w="892"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всього</w:t>
            </w:r>
          </w:p>
        </w:tc>
        <w:tc>
          <w:tcPr>
            <w:tcW w:w="1379"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у т.ч.</w:t>
            </w:r>
          </w:p>
        </w:tc>
      </w:tr>
      <w:tr w:rsidR="005B305C" w:rsidRPr="0014178E" w:rsidTr="005B305C">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2586"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49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оф</w:t>
            </w:r>
          </w:p>
        </w:tc>
        <w:tc>
          <w:tcPr>
            <w:tcW w:w="4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с/с</w:t>
            </w:r>
          </w:p>
        </w:tc>
        <w:tc>
          <w:tcPr>
            <w:tcW w:w="0" w:type="auto"/>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оф</w:t>
            </w:r>
          </w:p>
        </w:tc>
        <w:tc>
          <w:tcPr>
            <w:tcW w:w="91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с/с</w:t>
            </w:r>
          </w:p>
        </w:tc>
        <w:tc>
          <w:tcPr>
            <w:tcW w:w="870"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оф</w:t>
            </w:r>
          </w:p>
        </w:tc>
        <w:tc>
          <w:tcPr>
            <w:tcW w:w="4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с/с</w:t>
            </w:r>
          </w:p>
        </w:tc>
        <w:tc>
          <w:tcPr>
            <w:tcW w:w="0" w:type="auto"/>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оф</w:t>
            </w:r>
          </w:p>
        </w:tc>
        <w:tc>
          <w:tcPr>
            <w:tcW w:w="87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с/с</w:t>
            </w:r>
          </w:p>
        </w:tc>
        <w:tc>
          <w:tcPr>
            <w:tcW w:w="870"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оф</w:t>
            </w:r>
          </w:p>
        </w:tc>
        <w:tc>
          <w:tcPr>
            <w:tcW w:w="70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с/с</w:t>
            </w:r>
          </w:p>
        </w:tc>
        <w:tc>
          <w:tcPr>
            <w:tcW w:w="892"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70" w:right="-96"/>
              <w:jc w:val="center"/>
              <w:rPr>
                <w:lang w:val="uk-UA"/>
              </w:rPr>
            </w:pPr>
          </w:p>
        </w:tc>
        <w:tc>
          <w:tcPr>
            <w:tcW w:w="7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оф</w:t>
            </w:r>
          </w:p>
        </w:tc>
        <w:tc>
          <w:tcPr>
            <w:tcW w:w="64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с/с</w:t>
            </w:r>
          </w:p>
        </w:tc>
      </w:tr>
      <w:tr w:rsidR="005B305C" w:rsidRPr="0014178E" w:rsidTr="005B305C">
        <w:trPr>
          <w:trHeight w:val="20"/>
        </w:trPr>
        <w:tc>
          <w:tcPr>
            <w:tcW w:w="51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1</w:t>
            </w:r>
          </w:p>
        </w:tc>
        <w:tc>
          <w:tcPr>
            <w:tcW w:w="258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right="-96"/>
              <w:rPr>
                <w:b/>
                <w:i/>
                <w:lang w:val="uk-UA"/>
              </w:rPr>
            </w:pPr>
            <w:r w:rsidRPr="0014178E">
              <w:rPr>
                <w:b/>
                <w:i/>
                <w:lang w:val="uk-UA"/>
              </w:rPr>
              <w:t>місто Нетішин</w:t>
            </w: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30</w:t>
            </w:r>
          </w:p>
        </w:tc>
        <w:tc>
          <w:tcPr>
            <w:tcW w:w="49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2</w:t>
            </w:r>
          </w:p>
        </w:tc>
        <w:tc>
          <w:tcPr>
            <w:tcW w:w="4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91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30</w:t>
            </w: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3</w:t>
            </w:r>
          </w:p>
        </w:tc>
        <w:tc>
          <w:tcPr>
            <w:tcW w:w="4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87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30</w:t>
            </w: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r w:rsidRPr="0014178E">
              <w:rPr>
                <w:lang w:val="uk-UA"/>
              </w:rPr>
              <w:t>3</w:t>
            </w:r>
          </w:p>
        </w:tc>
        <w:tc>
          <w:tcPr>
            <w:tcW w:w="70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8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7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c>
          <w:tcPr>
            <w:tcW w:w="64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lang w:val="uk-UA"/>
              </w:rPr>
            </w:pPr>
          </w:p>
        </w:tc>
      </w:tr>
      <w:tr w:rsidR="005B305C" w:rsidRPr="0014178E" w:rsidTr="005B305C">
        <w:trPr>
          <w:trHeight w:val="20"/>
        </w:trPr>
        <w:tc>
          <w:tcPr>
            <w:tcW w:w="51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258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right"/>
              <w:rPr>
                <w:b/>
                <w:lang w:val="uk-UA"/>
              </w:rPr>
            </w:pPr>
            <w:r w:rsidRPr="0014178E">
              <w:rPr>
                <w:b/>
                <w:lang w:val="uk-UA"/>
              </w:rPr>
              <w:t>ВСЬОГО</w:t>
            </w: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r w:rsidRPr="0014178E">
              <w:rPr>
                <w:b/>
                <w:lang w:val="uk-UA"/>
              </w:rPr>
              <w:t>30</w:t>
            </w:r>
          </w:p>
        </w:tc>
        <w:tc>
          <w:tcPr>
            <w:tcW w:w="49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r w:rsidRPr="0014178E">
              <w:rPr>
                <w:b/>
                <w:lang w:val="uk-UA"/>
              </w:rPr>
              <w:t>2</w:t>
            </w:r>
          </w:p>
        </w:tc>
        <w:tc>
          <w:tcPr>
            <w:tcW w:w="49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91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r w:rsidRPr="0014178E">
              <w:rPr>
                <w:b/>
                <w:lang w:val="uk-UA"/>
              </w:rPr>
              <w:t>30</w:t>
            </w: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r w:rsidRPr="0014178E">
              <w:rPr>
                <w:b/>
                <w:lang w:val="uk-UA"/>
              </w:rPr>
              <w:t>3</w:t>
            </w:r>
          </w:p>
        </w:tc>
        <w:tc>
          <w:tcPr>
            <w:tcW w:w="49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87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8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r w:rsidRPr="0014178E">
              <w:rPr>
                <w:b/>
                <w:lang w:val="uk-UA"/>
              </w:rPr>
              <w:t>30</w:t>
            </w:r>
          </w:p>
        </w:tc>
        <w:tc>
          <w:tcPr>
            <w:tcW w:w="49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r w:rsidRPr="0014178E">
              <w:rPr>
                <w:b/>
                <w:lang w:val="uk-UA"/>
              </w:rPr>
              <w:t>3</w:t>
            </w:r>
          </w:p>
        </w:tc>
        <w:tc>
          <w:tcPr>
            <w:tcW w:w="70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89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7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c>
          <w:tcPr>
            <w:tcW w:w="64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70" w:right="-96"/>
              <w:jc w:val="center"/>
              <w:rPr>
                <w:b/>
                <w:lang w:val="uk-UA"/>
              </w:rPr>
            </w:pPr>
          </w:p>
        </w:tc>
      </w:tr>
    </w:tbl>
    <w:p w:rsidR="00474349" w:rsidRPr="0014178E" w:rsidRDefault="00474349" w:rsidP="00474349">
      <w:pPr>
        <w:rPr>
          <w:lang w:val="uk-UA"/>
        </w:rPr>
      </w:pP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663"/>
        <w:gridCol w:w="842"/>
        <w:gridCol w:w="510"/>
        <w:gridCol w:w="515"/>
        <w:gridCol w:w="930"/>
        <w:gridCol w:w="510"/>
        <w:gridCol w:w="785"/>
        <w:gridCol w:w="842"/>
        <w:gridCol w:w="510"/>
        <w:gridCol w:w="510"/>
        <w:gridCol w:w="842"/>
        <w:gridCol w:w="573"/>
        <w:gridCol w:w="806"/>
        <w:gridCol w:w="842"/>
        <w:gridCol w:w="637"/>
        <w:gridCol w:w="648"/>
        <w:gridCol w:w="842"/>
        <w:gridCol w:w="752"/>
        <w:gridCol w:w="663"/>
      </w:tblGrid>
      <w:tr w:rsidR="00474349" w:rsidRPr="0014178E" w:rsidTr="003C6CEA">
        <w:trPr>
          <w:trHeight w:val="20"/>
        </w:trPr>
        <w:tc>
          <w:tcPr>
            <w:tcW w:w="530"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 з/п</w:t>
            </w:r>
          </w:p>
        </w:tc>
        <w:tc>
          <w:tcPr>
            <w:tcW w:w="2742"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Назва міських,           сільських (селищних) рад району, об’єднаних територіальних громад</w:t>
            </w:r>
          </w:p>
        </w:tc>
        <w:tc>
          <w:tcPr>
            <w:tcW w:w="4045" w:type="dxa"/>
            <w:gridSpan w:val="6"/>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r w:rsidRPr="0014178E">
              <w:rPr>
                <w:b/>
                <w:lang w:val="uk-UA"/>
              </w:rPr>
              <w:t>жовтень</w:t>
            </w:r>
          </w:p>
        </w:tc>
        <w:tc>
          <w:tcPr>
            <w:tcW w:w="4063" w:type="dxa"/>
            <w:gridSpan w:val="6"/>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r w:rsidRPr="0014178E">
              <w:rPr>
                <w:b/>
                <w:lang w:val="uk-UA"/>
              </w:rPr>
              <w:t>листопад</w:t>
            </w:r>
          </w:p>
        </w:tc>
        <w:tc>
          <w:tcPr>
            <w:tcW w:w="4364" w:type="dxa"/>
            <w:gridSpan w:val="6"/>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r w:rsidRPr="0014178E">
              <w:rPr>
                <w:b/>
                <w:lang w:val="uk-UA"/>
              </w:rPr>
              <w:t>грудень</w:t>
            </w:r>
          </w:p>
        </w:tc>
      </w:tr>
      <w:tr w:rsidR="00474349" w:rsidRPr="0014178E" w:rsidTr="003C6CEA">
        <w:trPr>
          <w:trHeight w:val="20"/>
        </w:trPr>
        <w:tc>
          <w:tcPr>
            <w:tcW w:w="530"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8" w:right="-123"/>
              <w:rPr>
                <w:lang w:val="uk-UA"/>
              </w:rPr>
            </w:pPr>
          </w:p>
        </w:tc>
        <w:tc>
          <w:tcPr>
            <w:tcW w:w="2742"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8" w:right="-123"/>
              <w:rPr>
                <w:lang w:val="uk-UA"/>
              </w:rPr>
            </w:pPr>
          </w:p>
        </w:tc>
        <w:tc>
          <w:tcPr>
            <w:tcW w:w="1768"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за планом</w:t>
            </w:r>
          </w:p>
        </w:tc>
        <w:tc>
          <w:tcPr>
            <w:tcW w:w="2277"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фактично</w:t>
            </w:r>
          </w:p>
        </w:tc>
        <w:tc>
          <w:tcPr>
            <w:tcW w:w="1874"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за планом</w:t>
            </w:r>
          </w:p>
        </w:tc>
        <w:tc>
          <w:tcPr>
            <w:tcW w:w="2189"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фактично</w:t>
            </w:r>
          </w:p>
        </w:tc>
        <w:tc>
          <w:tcPr>
            <w:tcW w:w="2052"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за планом</w:t>
            </w:r>
          </w:p>
        </w:tc>
        <w:tc>
          <w:tcPr>
            <w:tcW w:w="2312" w:type="dxa"/>
            <w:gridSpan w:val="3"/>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фактично</w:t>
            </w:r>
          </w:p>
        </w:tc>
      </w:tr>
      <w:tr w:rsidR="00474349" w:rsidRPr="0014178E" w:rsidTr="003C6CEA">
        <w:trPr>
          <w:trHeight w:val="20"/>
        </w:trPr>
        <w:tc>
          <w:tcPr>
            <w:tcW w:w="530"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8" w:right="-123"/>
              <w:rPr>
                <w:lang w:val="uk-UA"/>
              </w:rPr>
            </w:pPr>
          </w:p>
        </w:tc>
        <w:tc>
          <w:tcPr>
            <w:tcW w:w="2742"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8" w:right="-123"/>
              <w:rPr>
                <w:lang w:val="uk-UA"/>
              </w:rPr>
            </w:pPr>
          </w:p>
        </w:tc>
        <w:tc>
          <w:tcPr>
            <w:tcW w:w="725"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всього</w:t>
            </w:r>
          </w:p>
        </w:tc>
        <w:tc>
          <w:tcPr>
            <w:tcW w:w="1043"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у т.ч.</w:t>
            </w:r>
          </w:p>
        </w:tc>
        <w:tc>
          <w:tcPr>
            <w:tcW w:w="938"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всього</w:t>
            </w:r>
          </w:p>
        </w:tc>
        <w:tc>
          <w:tcPr>
            <w:tcW w:w="1339"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у т.ч.</w:t>
            </w:r>
          </w:p>
        </w:tc>
        <w:tc>
          <w:tcPr>
            <w:tcW w:w="837"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всього</w:t>
            </w:r>
          </w:p>
        </w:tc>
        <w:tc>
          <w:tcPr>
            <w:tcW w:w="1037"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у т.ч.</w:t>
            </w:r>
          </w:p>
        </w:tc>
        <w:tc>
          <w:tcPr>
            <w:tcW w:w="758"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всього</w:t>
            </w:r>
          </w:p>
        </w:tc>
        <w:tc>
          <w:tcPr>
            <w:tcW w:w="1431"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у т.ч.</w:t>
            </w:r>
          </w:p>
        </w:tc>
        <w:tc>
          <w:tcPr>
            <w:tcW w:w="724" w:type="dxa"/>
            <w:vMerge w:val="restart"/>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всього</w:t>
            </w:r>
          </w:p>
        </w:tc>
        <w:tc>
          <w:tcPr>
            <w:tcW w:w="1328"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у т.ч.</w:t>
            </w:r>
          </w:p>
        </w:tc>
        <w:tc>
          <w:tcPr>
            <w:tcW w:w="84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всього</w:t>
            </w:r>
          </w:p>
        </w:tc>
        <w:tc>
          <w:tcPr>
            <w:tcW w:w="1470" w:type="dxa"/>
            <w:gridSpan w:val="2"/>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у т.ч.</w:t>
            </w:r>
          </w:p>
        </w:tc>
      </w:tr>
      <w:tr w:rsidR="00474349" w:rsidRPr="0014178E" w:rsidTr="003C6CEA">
        <w:trPr>
          <w:trHeight w:val="20"/>
        </w:trPr>
        <w:tc>
          <w:tcPr>
            <w:tcW w:w="530"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8" w:right="-123"/>
              <w:rPr>
                <w:lang w:val="uk-UA"/>
              </w:rPr>
            </w:pPr>
          </w:p>
        </w:tc>
        <w:tc>
          <w:tcPr>
            <w:tcW w:w="2742" w:type="dxa"/>
            <w:vMerge/>
            <w:tcBorders>
              <w:top w:val="single" w:sz="4" w:space="0" w:color="auto"/>
              <w:left w:val="single" w:sz="4" w:space="0" w:color="auto"/>
              <w:bottom w:val="single" w:sz="4" w:space="0" w:color="auto"/>
              <w:right w:val="single" w:sz="4" w:space="0" w:color="auto"/>
            </w:tcBorders>
            <w:vAlign w:val="center"/>
          </w:tcPr>
          <w:p w:rsidR="00474349" w:rsidRPr="0014178E" w:rsidRDefault="00474349" w:rsidP="003C6CEA">
            <w:pPr>
              <w:ind w:left="-98" w:right="-123"/>
              <w:rPr>
                <w:lang w:val="uk-UA"/>
              </w:rPr>
            </w:pPr>
          </w:p>
        </w:tc>
        <w:tc>
          <w:tcPr>
            <w:tcW w:w="725"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51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оф</w:t>
            </w:r>
          </w:p>
        </w:tc>
        <w:tc>
          <w:tcPr>
            <w:tcW w:w="52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с/с</w:t>
            </w:r>
          </w:p>
        </w:tc>
        <w:tc>
          <w:tcPr>
            <w:tcW w:w="0" w:type="auto"/>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51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оф</w:t>
            </w:r>
          </w:p>
        </w:tc>
        <w:tc>
          <w:tcPr>
            <w:tcW w:w="82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с/с</w:t>
            </w:r>
          </w:p>
        </w:tc>
        <w:tc>
          <w:tcPr>
            <w:tcW w:w="837"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51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оф</w:t>
            </w:r>
          </w:p>
        </w:tc>
        <w:tc>
          <w:tcPr>
            <w:tcW w:w="51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с/с</w:t>
            </w:r>
          </w:p>
        </w:tc>
        <w:tc>
          <w:tcPr>
            <w:tcW w:w="758"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5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оф</w:t>
            </w:r>
          </w:p>
        </w:tc>
        <w:tc>
          <w:tcPr>
            <w:tcW w:w="84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с/с</w:t>
            </w:r>
          </w:p>
        </w:tc>
        <w:tc>
          <w:tcPr>
            <w:tcW w:w="724" w:type="dxa"/>
            <w:vMerge/>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65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оф</w:t>
            </w:r>
          </w:p>
        </w:tc>
        <w:tc>
          <w:tcPr>
            <w:tcW w:w="6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с/с</w:t>
            </w:r>
          </w:p>
        </w:tc>
        <w:tc>
          <w:tcPr>
            <w:tcW w:w="84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78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оф</w:t>
            </w:r>
          </w:p>
        </w:tc>
        <w:tc>
          <w:tcPr>
            <w:tcW w:w="68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с/с</w:t>
            </w:r>
          </w:p>
        </w:tc>
      </w:tr>
      <w:tr w:rsidR="00474349" w:rsidRPr="0014178E" w:rsidTr="003C6CEA">
        <w:trPr>
          <w:trHeight w:val="20"/>
        </w:trPr>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rPr>
                <w:lang w:val="uk-UA"/>
              </w:rPr>
            </w:pPr>
            <w:r w:rsidRPr="0014178E">
              <w:rPr>
                <w:lang w:val="uk-UA"/>
              </w:rPr>
              <w:t>1</w:t>
            </w:r>
          </w:p>
        </w:tc>
        <w:tc>
          <w:tcPr>
            <w:tcW w:w="274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right="-123"/>
              <w:rPr>
                <w:b/>
                <w:i/>
                <w:lang w:val="uk-UA"/>
              </w:rPr>
            </w:pPr>
            <w:r w:rsidRPr="0014178E">
              <w:rPr>
                <w:b/>
                <w:i/>
                <w:lang w:val="uk-UA"/>
              </w:rPr>
              <w:t>місто Нетішин</w:t>
            </w:r>
          </w:p>
        </w:tc>
        <w:tc>
          <w:tcPr>
            <w:tcW w:w="72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30</w:t>
            </w:r>
          </w:p>
        </w:tc>
        <w:tc>
          <w:tcPr>
            <w:tcW w:w="51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2</w:t>
            </w:r>
          </w:p>
        </w:tc>
        <w:tc>
          <w:tcPr>
            <w:tcW w:w="52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93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51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82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83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30</w:t>
            </w:r>
          </w:p>
        </w:tc>
        <w:tc>
          <w:tcPr>
            <w:tcW w:w="51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2</w:t>
            </w:r>
          </w:p>
        </w:tc>
        <w:tc>
          <w:tcPr>
            <w:tcW w:w="51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75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5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84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72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30</w:t>
            </w:r>
          </w:p>
        </w:tc>
        <w:tc>
          <w:tcPr>
            <w:tcW w:w="65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r w:rsidRPr="0014178E">
              <w:rPr>
                <w:lang w:val="uk-UA"/>
              </w:rPr>
              <w:t>2</w:t>
            </w:r>
          </w:p>
        </w:tc>
        <w:tc>
          <w:tcPr>
            <w:tcW w:w="6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84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78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c>
          <w:tcPr>
            <w:tcW w:w="68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lang w:val="uk-UA"/>
              </w:rPr>
            </w:pPr>
          </w:p>
        </w:tc>
      </w:tr>
      <w:tr w:rsidR="00474349" w:rsidRPr="0014178E" w:rsidTr="003C6CEA">
        <w:trPr>
          <w:trHeight w:val="20"/>
        </w:trPr>
        <w:tc>
          <w:tcPr>
            <w:tcW w:w="53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rPr>
                <w:lang w:val="uk-UA"/>
              </w:rPr>
            </w:pPr>
          </w:p>
        </w:tc>
        <w:tc>
          <w:tcPr>
            <w:tcW w:w="274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right"/>
              <w:rPr>
                <w:b/>
                <w:lang w:val="uk-UA"/>
              </w:rPr>
            </w:pPr>
            <w:r w:rsidRPr="0014178E">
              <w:rPr>
                <w:b/>
                <w:lang w:val="uk-UA"/>
              </w:rPr>
              <w:t>ВСЬОГО</w:t>
            </w:r>
          </w:p>
        </w:tc>
        <w:tc>
          <w:tcPr>
            <w:tcW w:w="725"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r w:rsidRPr="0014178E">
              <w:rPr>
                <w:b/>
                <w:lang w:val="uk-UA"/>
              </w:rPr>
              <w:t>27</w:t>
            </w:r>
          </w:p>
        </w:tc>
        <w:tc>
          <w:tcPr>
            <w:tcW w:w="51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r w:rsidRPr="0014178E">
              <w:rPr>
                <w:b/>
                <w:lang w:val="uk-UA"/>
              </w:rPr>
              <w:t>2</w:t>
            </w:r>
          </w:p>
        </w:tc>
        <w:tc>
          <w:tcPr>
            <w:tcW w:w="52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93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51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82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837"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r w:rsidRPr="0014178E">
              <w:rPr>
                <w:b/>
                <w:lang w:val="uk-UA"/>
              </w:rPr>
              <w:t>27</w:t>
            </w:r>
          </w:p>
        </w:tc>
        <w:tc>
          <w:tcPr>
            <w:tcW w:w="519"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r w:rsidRPr="0014178E">
              <w:rPr>
                <w:b/>
                <w:lang w:val="uk-UA"/>
              </w:rPr>
              <w:t>2</w:t>
            </w:r>
          </w:p>
        </w:tc>
        <w:tc>
          <w:tcPr>
            <w:tcW w:w="51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75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58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843"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72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r w:rsidRPr="0014178E">
              <w:rPr>
                <w:b/>
                <w:lang w:val="uk-UA"/>
              </w:rPr>
              <w:t>27</w:t>
            </w:r>
          </w:p>
        </w:tc>
        <w:tc>
          <w:tcPr>
            <w:tcW w:w="658"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r w:rsidRPr="0014178E">
              <w:rPr>
                <w:b/>
                <w:lang w:val="uk-UA"/>
              </w:rPr>
              <w:t>2</w:t>
            </w:r>
          </w:p>
        </w:tc>
        <w:tc>
          <w:tcPr>
            <w:tcW w:w="670"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842"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784"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c>
          <w:tcPr>
            <w:tcW w:w="686" w:type="dxa"/>
            <w:tcBorders>
              <w:top w:val="single" w:sz="4" w:space="0" w:color="auto"/>
              <w:left w:val="single" w:sz="4" w:space="0" w:color="auto"/>
              <w:bottom w:val="single" w:sz="4" w:space="0" w:color="auto"/>
              <w:right w:val="single" w:sz="4" w:space="0" w:color="auto"/>
            </w:tcBorders>
          </w:tcPr>
          <w:p w:rsidR="00474349" w:rsidRPr="0014178E" w:rsidRDefault="00474349" w:rsidP="003C6CEA">
            <w:pPr>
              <w:ind w:left="-98" w:right="-123"/>
              <w:jc w:val="center"/>
              <w:rPr>
                <w:b/>
                <w:lang w:val="uk-UA"/>
              </w:rPr>
            </w:pPr>
          </w:p>
        </w:tc>
      </w:tr>
    </w:tbl>
    <w:p w:rsidR="00474349" w:rsidRPr="0014178E" w:rsidRDefault="00474349" w:rsidP="00474349">
      <w:pPr>
        <w:rPr>
          <w:sz w:val="28"/>
          <w:lang w:val="uk-UA"/>
        </w:rPr>
      </w:pPr>
    </w:p>
    <w:p w:rsidR="00474349" w:rsidRPr="0014178E" w:rsidRDefault="00474349" w:rsidP="00474349">
      <w:pPr>
        <w:rPr>
          <w:sz w:val="28"/>
          <w:lang w:val="uk-UA"/>
        </w:rPr>
      </w:pPr>
      <w:r w:rsidRPr="0014178E">
        <w:rPr>
          <w:sz w:val="28"/>
          <w:lang w:val="uk-UA"/>
        </w:rPr>
        <w:t xml:space="preserve">Керуючий справами </w:t>
      </w:r>
    </w:p>
    <w:p w:rsidR="000037DD" w:rsidRPr="00474349" w:rsidRDefault="00474349" w:rsidP="00474349">
      <w:r w:rsidRPr="0014178E">
        <w:rPr>
          <w:sz w:val="28"/>
          <w:lang w:val="uk-UA"/>
        </w:rPr>
        <w:t>виконавчого</w:t>
      </w:r>
      <w:r w:rsidR="00431C7E">
        <w:rPr>
          <w:sz w:val="28"/>
          <w:lang w:val="uk-UA"/>
        </w:rPr>
        <w:t xml:space="preserve"> </w:t>
      </w:r>
      <w:r w:rsidRPr="0014178E">
        <w:rPr>
          <w:sz w:val="28"/>
          <w:lang w:val="uk-UA"/>
        </w:rPr>
        <w:t xml:space="preserve">комітету міської ради                                                                               Любов ОЦАБРИКА     </w:t>
      </w:r>
    </w:p>
    <w:sectPr w:rsidR="000037DD" w:rsidRPr="00474349" w:rsidSect="00F82731">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666"/>
    <w:multiLevelType w:val="hybridMultilevel"/>
    <w:tmpl w:val="8AFC5D34"/>
    <w:lvl w:ilvl="0" w:tplc="D14E1C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A4"/>
    <w:rsid w:val="000037DD"/>
    <w:rsid w:val="000D34D3"/>
    <w:rsid w:val="00266B5A"/>
    <w:rsid w:val="00425E58"/>
    <w:rsid w:val="00431C7E"/>
    <w:rsid w:val="00474349"/>
    <w:rsid w:val="005B305C"/>
    <w:rsid w:val="006717A4"/>
    <w:rsid w:val="00BE1547"/>
    <w:rsid w:val="00D85CC8"/>
    <w:rsid w:val="00EF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8345DE"/>
  <w15:chartTrackingRefBased/>
  <w15:docId w15:val="{05BF46A0-CBB2-46AE-8C41-918271CB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349"/>
    <w:pPr>
      <w:spacing w:after="0" w:line="240" w:lineRule="auto"/>
    </w:pPr>
    <w:rPr>
      <w:rFonts w:ascii="Times New Roman" w:eastAsia="Times New Roman" w:hAnsi="Times New Roman" w:cs="Times New Roman"/>
      <w:sz w:val="26"/>
      <w:szCs w:val="26"/>
      <w:lang w:val="ru-RU" w:eastAsia="ru-RU"/>
    </w:rPr>
  </w:style>
  <w:style w:type="paragraph" w:styleId="1">
    <w:name w:val="heading 1"/>
    <w:basedOn w:val="a"/>
    <w:next w:val="a"/>
    <w:link w:val="10"/>
    <w:qFormat/>
    <w:rsid w:val="00474349"/>
    <w:pPr>
      <w:keepNext/>
      <w:outlineLvl w:val="0"/>
    </w:pPr>
    <w:rPr>
      <w:sz w:val="24"/>
      <w:szCs w:val="20"/>
      <w:lang w:val="uk-UA"/>
    </w:rPr>
  </w:style>
  <w:style w:type="paragraph" w:styleId="2">
    <w:name w:val="heading 2"/>
    <w:basedOn w:val="a"/>
    <w:next w:val="a"/>
    <w:link w:val="20"/>
    <w:qFormat/>
    <w:rsid w:val="00474349"/>
    <w:pPr>
      <w:keepNext/>
      <w:ind w:left="720"/>
      <w:jc w:val="center"/>
      <w:outlineLvl w:val="1"/>
    </w:pPr>
    <w:rPr>
      <w:sz w:val="24"/>
      <w:szCs w:val="20"/>
      <w:lang w:val="uk-UA"/>
    </w:rPr>
  </w:style>
  <w:style w:type="paragraph" w:styleId="3">
    <w:name w:val="heading 3"/>
    <w:basedOn w:val="a"/>
    <w:next w:val="a"/>
    <w:link w:val="30"/>
    <w:qFormat/>
    <w:rsid w:val="00474349"/>
    <w:pPr>
      <w:keepNext/>
      <w:spacing w:before="240" w:after="60"/>
      <w:outlineLvl w:val="2"/>
    </w:pPr>
    <w:rPr>
      <w:rFonts w:ascii="Arial" w:hAnsi="Arial" w:cs="Arial"/>
      <w:b/>
      <w:bCs/>
    </w:rPr>
  </w:style>
  <w:style w:type="paragraph" w:styleId="6">
    <w:name w:val="heading 6"/>
    <w:basedOn w:val="a"/>
    <w:next w:val="a"/>
    <w:link w:val="60"/>
    <w:qFormat/>
    <w:rsid w:val="00474349"/>
    <w:pPr>
      <w:keepNext/>
      <w:ind w:left="720" w:firstLine="720"/>
      <w:jc w:val="center"/>
      <w:outlineLvl w:val="5"/>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74349"/>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474349"/>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rsid w:val="00474349"/>
    <w:rPr>
      <w:rFonts w:ascii="Arial" w:eastAsia="Times New Roman" w:hAnsi="Arial" w:cs="Arial"/>
      <w:b/>
      <w:bCs/>
      <w:sz w:val="26"/>
      <w:szCs w:val="26"/>
      <w:lang w:val="ru-RU" w:eastAsia="ru-RU"/>
    </w:rPr>
  </w:style>
  <w:style w:type="character" w:customStyle="1" w:styleId="60">
    <w:name w:val="Заголовок 6 Знак"/>
    <w:basedOn w:val="a0"/>
    <w:link w:val="6"/>
    <w:rsid w:val="00474349"/>
    <w:rPr>
      <w:rFonts w:ascii="Times New Roman" w:eastAsia="Times New Roman" w:hAnsi="Times New Roman" w:cs="Times New Roman"/>
      <w:sz w:val="28"/>
      <w:szCs w:val="20"/>
      <w:lang w:val="uk-UA" w:eastAsia="ru-RU"/>
    </w:rPr>
  </w:style>
  <w:style w:type="paragraph" w:styleId="a3">
    <w:name w:val="caption"/>
    <w:basedOn w:val="a"/>
    <w:qFormat/>
    <w:rsid w:val="00474349"/>
    <w:pPr>
      <w:ind w:firstLine="720"/>
      <w:jc w:val="center"/>
    </w:pPr>
    <w:rPr>
      <w:szCs w:val="20"/>
      <w:lang w:val="uk-UA"/>
    </w:rPr>
  </w:style>
  <w:style w:type="paragraph" w:styleId="a4">
    <w:name w:val="Body Text"/>
    <w:basedOn w:val="a"/>
    <w:link w:val="a5"/>
    <w:rsid w:val="00474349"/>
    <w:pPr>
      <w:jc w:val="center"/>
    </w:pPr>
    <w:rPr>
      <w:sz w:val="28"/>
      <w:szCs w:val="20"/>
      <w:lang w:val="uk-UA"/>
    </w:rPr>
  </w:style>
  <w:style w:type="character" w:customStyle="1" w:styleId="a5">
    <w:name w:val="Основной текст Знак"/>
    <w:basedOn w:val="a0"/>
    <w:link w:val="a4"/>
    <w:rsid w:val="00474349"/>
    <w:rPr>
      <w:rFonts w:ascii="Times New Roman" w:eastAsia="Times New Roman" w:hAnsi="Times New Roman" w:cs="Times New Roman"/>
      <w:sz w:val="28"/>
      <w:szCs w:val="20"/>
      <w:lang w:val="uk-UA" w:eastAsia="ru-RU"/>
    </w:rPr>
  </w:style>
  <w:style w:type="paragraph" w:styleId="a6">
    <w:name w:val="Body Text Indent"/>
    <w:basedOn w:val="a"/>
    <w:link w:val="a7"/>
    <w:rsid w:val="00474349"/>
    <w:pPr>
      <w:ind w:left="720"/>
    </w:pPr>
    <w:rPr>
      <w:sz w:val="28"/>
      <w:szCs w:val="20"/>
      <w:lang w:val="uk-UA"/>
    </w:rPr>
  </w:style>
  <w:style w:type="character" w:customStyle="1" w:styleId="a7">
    <w:name w:val="Основной текст с отступом Знак"/>
    <w:basedOn w:val="a0"/>
    <w:link w:val="a6"/>
    <w:rsid w:val="00474349"/>
    <w:rPr>
      <w:rFonts w:ascii="Times New Roman" w:eastAsia="Times New Roman" w:hAnsi="Times New Roman" w:cs="Times New Roman"/>
      <w:sz w:val="28"/>
      <w:szCs w:val="20"/>
      <w:lang w:val="uk-UA" w:eastAsia="ru-RU"/>
    </w:rPr>
  </w:style>
  <w:style w:type="paragraph" w:customStyle="1" w:styleId="a8">
    <w:name w:val="Нормальний текст"/>
    <w:basedOn w:val="a"/>
    <w:rsid w:val="00474349"/>
    <w:pPr>
      <w:spacing w:before="120"/>
      <w:ind w:firstLine="567"/>
    </w:pPr>
    <w:rPr>
      <w:rFonts w:ascii="Antiqua" w:hAnsi="Antiqua"/>
      <w:szCs w:val="20"/>
      <w:lang w:val="uk-UA"/>
    </w:rPr>
  </w:style>
  <w:style w:type="character" w:customStyle="1" w:styleId="HTML">
    <w:name w:val="Стандартный HTML Знак"/>
    <w:link w:val="HTML0"/>
    <w:locked/>
    <w:rsid w:val="00474349"/>
    <w:rPr>
      <w:rFonts w:ascii="Courier New" w:hAnsi="Courier New" w:cs="Courier New"/>
      <w:lang w:val="ru-RU" w:eastAsia="ru-RU"/>
    </w:rPr>
  </w:style>
  <w:style w:type="paragraph" w:styleId="HTML0">
    <w:name w:val="HTML Preformatted"/>
    <w:basedOn w:val="a"/>
    <w:link w:val="HTML"/>
    <w:rsid w:val="00474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474349"/>
    <w:rPr>
      <w:rFonts w:ascii="Consolas" w:eastAsia="Times New Roman" w:hAnsi="Consolas" w:cs="Times New Roman"/>
      <w:sz w:val="20"/>
      <w:szCs w:val="20"/>
      <w:lang w:val="ru-RU" w:eastAsia="ru-RU"/>
    </w:rPr>
  </w:style>
  <w:style w:type="paragraph" w:customStyle="1" w:styleId="ShapkaDocumentu">
    <w:name w:val="Shapka Documentu"/>
    <w:basedOn w:val="a"/>
    <w:rsid w:val="00474349"/>
    <w:pPr>
      <w:keepNext/>
      <w:keepLines/>
      <w:spacing w:after="240"/>
      <w:ind w:left="3969"/>
      <w:jc w:val="center"/>
    </w:pPr>
    <w:rPr>
      <w:rFonts w:ascii="Antiqua" w:eastAsia="Calibri" w:hAnsi="Antiqua"/>
      <w:szCs w:val="20"/>
      <w:lang w:val="uk-UA"/>
    </w:rPr>
  </w:style>
  <w:style w:type="character" w:customStyle="1" w:styleId="21">
    <w:name w:val="Основной текст (2)"/>
    <w:rsid w:val="0047434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a9">
    <w:name w:val="Верхний колонтитул Знак"/>
    <w:link w:val="aa"/>
    <w:semiHidden/>
    <w:locked/>
    <w:rsid w:val="00474349"/>
    <w:rPr>
      <w:sz w:val="24"/>
      <w:lang w:val="uk-UA" w:eastAsia="ru-RU"/>
    </w:rPr>
  </w:style>
  <w:style w:type="paragraph" w:styleId="aa">
    <w:name w:val="header"/>
    <w:basedOn w:val="a"/>
    <w:link w:val="a9"/>
    <w:semiHidden/>
    <w:rsid w:val="00474349"/>
    <w:pPr>
      <w:tabs>
        <w:tab w:val="center" w:pos="4153"/>
        <w:tab w:val="right" w:pos="8306"/>
      </w:tabs>
    </w:pPr>
    <w:rPr>
      <w:rFonts w:asciiTheme="minorHAnsi" w:eastAsiaTheme="minorHAnsi" w:hAnsiTheme="minorHAnsi" w:cstheme="minorBidi"/>
      <w:sz w:val="24"/>
      <w:szCs w:val="22"/>
      <w:lang w:val="uk-UA"/>
    </w:rPr>
  </w:style>
  <w:style w:type="character" w:customStyle="1" w:styleId="11">
    <w:name w:val="Верхний колонтитул Знак1"/>
    <w:basedOn w:val="a0"/>
    <w:uiPriority w:val="99"/>
    <w:semiHidden/>
    <w:rsid w:val="00474349"/>
    <w:rPr>
      <w:rFonts w:ascii="Times New Roman" w:eastAsia="Times New Roman" w:hAnsi="Times New Roman" w:cs="Times New Roman"/>
      <w:sz w:val="26"/>
      <w:szCs w:val="26"/>
      <w:lang w:val="ru-RU" w:eastAsia="ru-RU"/>
    </w:rPr>
  </w:style>
  <w:style w:type="table" w:styleId="ab">
    <w:name w:val="Table Grid"/>
    <w:basedOn w:val="a1"/>
    <w:rsid w:val="004743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474349"/>
    <w:rPr>
      <w:rFonts w:ascii="Segoe UI" w:hAnsi="Segoe UI" w:cs="Segoe UI"/>
      <w:sz w:val="18"/>
      <w:szCs w:val="18"/>
    </w:rPr>
  </w:style>
  <w:style w:type="character" w:customStyle="1" w:styleId="ad">
    <w:name w:val="Текст выноски Знак"/>
    <w:basedOn w:val="a0"/>
    <w:link w:val="ac"/>
    <w:rsid w:val="0047434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8551</Words>
  <Characters>48742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2021-01-16T07:46:00Z</cp:lastPrinted>
  <dcterms:created xsi:type="dcterms:W3CDTF">2021-01-16T07:34:00Z</dcterms:created>
  <dcterms:modified xsi:type="dcterms:W3CDTF">2021-01-16T07:46:00Z</dcterms:modified>
</cp:coreProperties>
</file>